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DE476" w14:textId="27EB7EAE" w:rsidR="00825D5A" w:rsidRDefault="00CF0F6C" w:rsidP="00C25388">
      <w:pPr>
        <w:pStyle w:val="KMberschrift1BaWueSans-12pt"/>
        <w:jc w:val="center"/>
      </w:pPr>
      <w:r>
        <w:t>Anlage 1</w:t>
      </w:r>
    </w:p>
    <w:p w14:paraId="02D99998" w14:textId="06857B73" w:rsidR="001959E7" w:rsidRPr="001959E7" w:rsidRDefault="001959E7" w:rsidP="00C25388">
      <w:pPr>
        <w:pStyle w:val="KMStandardTextkrperBaWueSans"/>
        <w:jc w:val="center"/>
      </w:pPr>
      <w:r w:rsidRPr="001959E7">
        <w:t>zum Vertrag über eine Auftragsdatenverarbeitung nach Art. 28 DSGVO</w:t>
      </w:r>
    </w:p>
    <w:p w14:paraId="1067A14C" w14:textId="740CA12C" w:rsidR="001959E7" w:rsidRDefault="001959E7" w:rsidP="00C25388">
      <w:pPr>
        <w:pStyle w:val="KMStandardTextkrperBaWueSans"/>
        <w:jc w:val="center"/>
      </w:pPr>
      <w:r w:rsidRPr="001959E7">
        <w:t xml:space="preserve">vom </w:t>
      </w:r>
      <w:proofErr w:type="spellStart"/>
      <w:r w:rsidRPr="001959E7">
        <w:t>xx.</w:t>
      </w:r>
      <w:proofErr w:type="gramStart"/>
      <w:r w:rsidRPr="001959E7">
        <w:t>xx.xxxx</w:t>
      </w:r>
      <w:proofErr w:type="spellEnd"/>
      <w:proofErr w:type="gramEnd"/>
    </w:p>
    <w:p w14:paraId="2390071A" w14:textId="77777777" w:rsidR="001959E7" w:rsidRDefault="001959E7" w:rsidP="001959E7">
      <w:pPr>
        <w:pStyle w:val="KMArtefakt"/>
        <w:jc w:val="center"/>
        <w:rPr>
          <w:b/>
          <w:sz w:val="36"/>
          <w:szCs w:val="36"/>
        </w:rPr>
      </w:pPr>
    </w:p>
    <w:p w14:paraId="15122736" w14:textId="54102F3B" w:rsidR="00825D5A" w:rsidRPr="00C25388" w:rsidRDefault="00CF0F6C" w:rsidP="00C25388">
      <w:pPr>
        <w:pStyle w:val="KMStandardTextkrperBaWueSans"/>
        <w:rPr>
          <w:b/>
          <w:bCs/>
        </w:rPr>
      </w:pPr>
      <w:r w:rsidRPr="00C25388">
        <w:rPr>
          <w:b/>
          <w:bCs/>
        </w:rPr>
        <w:t>Rechte und Pflichten des Auftraggebers und des Auftragsverarbeiters bei der Auftragsdatenverarbeitung</w:t>
      </w:r>
      <w:r w:rsidR="007213C3" w:rsidRPr="00C25388">
        <w:rPr>
          <w:b/>
          <w:bCs/>
        </w:rPr>
        <w:t xml:space="preserve"> </w:t>
      </w:r>
    </w:p>
    <w:p w14:paraId="7476F9C3" w14:textId="77777777" w:rsidR="00825D5A" w:rsidRDefault="00825D5A">
      <w:pPr>
        <w:pStyle w:val="KMArtefakt"/>
        <w:rPr>
          <w:b/>
        </w:rPr>
      </w:pPr>
    </w:p>
    <w:p w14:paraId="1358A20F" w14:textId="77777777" w:rsidR="00825D5A" w:rsidRDefault="00CF0F6C" w:rsidP="00CA0948">
      <w:pPr>
        <w:pStyle w:val="KMberschrift1numBaWueSans-fett-12pt"/>
      </w:pPr>
      <w:r>
        <w:t>Pflichten des Auftragsverarbeiters</w:t>
      </w:r>
    </w:p>
    <w:p w14:paraId="4A4DC26F" w14:textId="77777777" w:rsidR="00825D5A" w:rsidRDefault="00825D5A">
      <w:pPr>
        <w:pStyle w:val="KMArtefakt"/>
        <w:rPr>
          <w:b/>
        </w:rPr>
      </w:pPr>
    </w:p>
    <w:p w14:paraId="54868343" w14:textId="3E4718CA" w:rsidR="00825D5A" w:rsidRPr="00D50CDA" w:rsidRDefault="00CF0F6C" w:rsidP="002512A3">
      <w:pPr>
        <w:pStyle w:val="KMArtefakt"/>
        <w:numPr>
          <w:ilvl w:val="1"/>
          <w:numId w:val="6"/>
        </w:numPr>
        <w:rPr>
          <w:rFonts w:ascii="BaWue Sans" w:hAnsi="BaWue Sans"/>
          <w:b/>
        </w:rPr>
      </w:pPr>
      <w:r w:rsidRPr="00D50CDA">
        <w:rPr>
          <w:rFonts w:ascii="BaWue Sans" w:hAnsi="BaWue Sans"/>
        </w:rPr>
        <w:t>Der Auftragsverarbeiter verarbeitet die personenbezogenen Daten nur auf dokumentiere Weisung des Auftraggebers - auch in Bezug auf die Übermittlung personenbezogener Daten an ein Drittland oder eine internationale Organisation, sofern er nicht durch das Recht der Union oder der Mitgliedsstaaten, dem der Auftragsverarbeiter unterliegt, hierzu verpflichtet ist; in einem solchen Fall teilt der Auftragsverarbeiter dem Auftraggeber diese rechtlichen Anforderungen vor der Verarbeitung mit, sofern das betreffende Recht eine solche Mitteilung nicht wegen eines wichtigen öffentlichen Interesses verbietet. Der Auftragsverarbeiter wird in seinem Verantwortungsbereich die innerbetriebliche Organisation so gestalten, dass sie den besonderen Anforderungen des Datenschutzes gerecht wird. So trifft er alle technischen und organisatorischen Maßnahmen zur angemessenen Sicherung der Daten der Auftraggeber vor Missbrauch und Verlust, die den datenschutzrechtlichen Anforderungen gemäß Art. 32 DSGVO entsprechen.</w:t>
      </w:r>
      <w:r w:rsidRPr="00D50CDA">
        <w:rPr>
          <w:rFonts w:ascii="BaWue Sans" w:hAnsi="BaWue Sans"/>
          <w:i/>
        </w:rPr>
        <w:t xml:space="preserve"> </w:t>
      </w:r>
    </w:p>
    <w:p w14:paraId="537C8E9D" w14:textId="038600AC" w:rsidR="00825D5A" w:rsidRPr="00D50CDA" w:rsidRDefault="00825D5A">
      <w:pPr>
        <w:pStyle w:val="KMArtefakt"/>
        <w:ind w:left="792"/>
        <w:rPr>
          <w:rFonts w:ascii="BaWue Sans" w:hAnsi="BaWue Sans"/>
        </w:rPr>
      </w:pPr>
    </w:p>
    <w:p w14:paraId="6C77F1C7" w14:textId="77777777" w:rsidR="00825D5A" w:rsidRPr="00D50CDA" w:rsidRDefault="00CF0F6C" w:rsidP="004E24DD">
      <w:pPr>
        <w:pStyle w:val="KMArtefakt"/>
        <w:ind w:left="792"/>
        <w:rPr>
          <w:rFonts w:ascii="BaWue Sans" w:hAnsi="BaWue Sans"/>
        </w:rPr>
      </w:pPr>
      <w:r w:rsidRPr="00D50CDA">
        <w:rPr>
          <w:rFonts w:ascii="BaWue Sans" w:hAnsi="BaWue Sans"/>
        </w:rPr>
        <w:t>Der Auftragsverarbeiter unternimmt zudem Schritte um sicherzustellen, dass ihm unterstellte natürliche Personen, die Zugang zu personenbezogenen Daten haben, diese nur auf Anweisung des Verantwortlichen verarbeiten, es sei denn sie sind nach dem Recht der Europäischen Union oder deren Mitgliedsstaaten hierzu verpflichtet.</w:t>
      </w:r>
    </w:p>
    <w:p w14:paraId="508349D7" w14:textId="77777777" w:rsidR="00825D5A" w:rsidRDefault="00825D5A" w:rsidP="004E24DD">
      <w:pPr>
        <w:pStyle w:val="KMArtefakt"/>
        <w:ind w:left="792"/>
      </w:pPr>
    </w:p>
    <w:p w14:paraId="57B4A255" w14:textId="77777777" w:rsidR="00825D5A" w:rsidRPr="00D50CDA" w:rsidRDefault="00CF0F6C" w:rsidP="004E24DD">
      <w:pPr>
        <w:pStyle w:val="KMArtefakt"/>
        <w:ind w:left="792"/>
        <w:rPr>
          <w:rFonts w:ascii="BaWue Sans" w:hAnsi="BaWue Sans"/>
        </w:rPr>
      </w:pPr>
      <w:r w:rsidRPr="00D50CDA">
        <w:rPr>
          <w:rFonts w:ascii="BaWue Sans" w:hAnsi="BaWue Sans"/>
        </w:rPr>
        <w:t>Der Auftragsverarbeiter trifft geeignete technische und organisatorische Maßnahmen, die sicherstellen, dass durch Voreinstellung grundsätzlich nur personenbezogene Daten, deren Verarbeitung für den jeweiligen bestimm</w:t>
      </w:r>
      <w:r w:rsidRPr="00D50CDA">
        <w:rPr>
          <w:rFonts w:ascii="BaWue Sans" w:hAnsi="BaWue Sans"/>
        </w:rPr>
        <w:lastRenderedPageBreak/>
        <w:t>ten Verarbeitungszweck erforderlich ist, verarbeitet werden. Diese Verpflichtung gilt für die Menge der erhobenen personenbezogenen Daten, den Umfang ihrer Verarbeitung, ihre Speicherfrist und ihre Zugänglichkeit. Solche Maßnahmen müssen insbesondere sicherstellen, dass personenbezogene Daten durch Voreinstellungen so gesichert sind, dass diese Daten nicht ohne aktives Eingreifen einer unbestimmten Zahl von natürlichen anderen Personen zugänglich gemacht werden.</w:t>
      </w:r>
    </w:p>
    <w:p w14:paraId="47C47FEE" w14:textId="77777777" w:rsidR="00825D5A" w:rsidRDefault="00825D5A">
      <w:pPr>
        <w:pStyle w:val="KMArtefakt"/>
        <w:ind w:left="708"/>
      </w:pPr>
    </w:p>
    <w:p w14:paraId="586C9A43" w14:textId="77777777" w:rsidR="00825D5A" w:rsidRPr="00D50CDA" w:rsidRDefault="00CF0F6C">
      <w:pPr>
        <w:pStyle w:val="KMArtefakt"/>
        <w:numPr>
          <w:ilvl w:val="1"/>
          <w:numId w:val="6"/>
        </w:numPr>
        <w:rPr>
          <w:rFonts w:ascii="BaWue Sans" w:hAnsi="BaWue Sans"/>
        </w:rPr>
      </w:pPr>
      <w:r w:rsidRPr="00D50CDA">
        <w:rPr>
          <w:rFonts w:ascii="BaWue Sans" w:hAnsi="BaWue Sans"/>
        </w:rPr>
        <w:t>Der Auftragsverarbeiter stellt dem Auftraggeber zu Beginn dieses Vertrages in Anlage 2 ein umfassendes und aktuelles Datenschutz- und Sicherheitskonzept für diese Auftragsdatenverarbeitung zur Verfügung. Dieses Konzept beschreibt nach Art. 32 Abs. 2 EU-DSGVO unter Berücksichtigung des Stands der Technik, der Implementierungskosten und der Art, des Umfangs, der Umstände und der Zwecke der Verarbeitung sowie der unterschiedlichen Eintrittswahrscheinlichkeit und Schwere des Risikos für die Rechte und Freiheiten natürlicher Personen die vom Auftragsverarbeiter getroffenen technischen und organisatorischen Maßnahmen, um ein dem Risiko angemessenes Schutzniveau zu gewährleisten. Ferner sind die Voreinstellungen darzustellen, die gewährleisten, dass grundsätzlich nur personenbezogene Daten, deren Verarbeitung für den jeweiligen bestimmten Verarbeitungszweck erforderlich ist, verarbeitet werden.</w:t>
      </w:r>
    </w:p>
    <w:p w14:paraId="5966DD25" w14:textId="77777777" w:rsidR="00825D5A" w:rsidRPr="00D50CDA" w:rsidRDefault="00CF0F6C">
      <w:pPr>
        <w:pStyle w:val="KMArtefakt"/>
        <w:ind w:left="792"/>
        <w:rPr>
          <w:rFonts w:ascii="BaWue Sans" w:hAnsi="BaWue Sans"/>
        </w:rPr>
      </w:pPr>
      <w:r w:rsidRPr="00D50CDA">
        <w:rPr>
          <w:rFonts w:ascii="BaWue Sans" w:hAnsi="BaWue Sans"/>
        </w:rPr>
        <w:t>Der Auftragsverarbeiter kontrolliert regelmäßig die internen Prozesse sowie die technischen und organisatorischen Maßnahmen, um zu gewährleisten, dass die Verarbeitung in seinem Verantwortungsbereich im Einklang mit den Anforderungen des geltenden Datenschutzrechts erfolgt und der Schutz der Rechte der betroffenen Personen gewährleistet wird.</w:t>
      </w:r>
    </w:p>
    <w:p w14:paraId="5A3EC85B" w14:textId="77777777" w:rsidR="00825D5A" w:rsidRPr="00D50CDA" w:rsidRDefault="00CF0F6C">
      <w:pPr>
        <w:pStyle w:val="KMArtefakt"/>
        <w:ind w:left="792"/>
        <w:rPr>
          <w:rFonts w:ascii="BaWue Sans" w:hAnsi="BaWue Sans"/>
        </w:rPr>
      </w:pPr>
      <w:r w:rsidRPr="00D50CDA">
        <w:rPr>
          <w:rFonts w:ascii="BaWue Sans" w:hAnsi="BaWue Sans"/>
        </w:rPr>
        <w:t xml:space="preserve">Änderungen in diesem Konzept sind dem Auftraggeber vorher so rechtzeitig anzuzeigen, dass </w:t>
      </w:r>
      <w:proofErr w:type="gramStart"/>
      <w:r w:rsidRPr="00D50CDA">
        <w:rPr>
          <w:rFonts w:ascii="BaWue Sans" w:hAnsi="BaWue Sans"/>
        </w:rPr>
        <w:t>diesem genügend Zeit</w:t>
      </w:r>
      <w:proofErr w:type="gramEnd"/>
      <w:r w:rsidRPr="00D50CDA">
        <w:rPr>
          <w:rFonts w:ascii="BaWue Sans" w:hAnsi="BaWue Sans"/>
        </w:rPr>
        <w:t xml:space="preserve"> bleibt, um auf Änderungen entsprechend reagieren zu können. Die jeweils aktuelle Fassung des Konzepts wird dem Auftraggeber zur Kenntnisnahme und Zustimmung zugeleitet. Nur nach ausdrücklicher schriftlicher Zustimmung des Auftraggebers dürfen die Änderungen zu einem geringeren Sicherheitsniveau führen</w:t>
      </w:r>
    </w:p>
    <w:p w14:paraId="354453E4" w14:textId="77777777" w:rsidR="00825D5A" w:rsidRPr="00D50CDA" w:rsidRDefault="00825D5A">
      <w:pPr>
        <w:pStyle w:val="KMArtefakt"/>
        <w:ind w:left="792"/>
        <w:rPr>
          <w:rFonts w:ascii="BaWue Sans" w:hAnsi="BaWue Sans"/>
        </w:rPr>
      </w:pPr>
    </w:p>
    <w:p w14:paraId="1953211B" w14:textId="77777777" w:rsidR="00825D5A" w:rsidRPr="00D50CDA" w:rsidRDefault="00CF0F6C">
      <w:pPr>
        <w:pStyle w:val="KMArtefakt"/>
        <w:numPr>
          <w:ilvl w:val="1"/>
          <w:numId w:val="6"/>
        </w:numPr>
        <w:rPr>
          <w:rFonts w:ascii="BaWue Sans" w:hAnsi="BaWue Sans"/>
        </w:rPr>
      </w:pPr>
      <w:r w:rsidRPr="00D50CDA">
        <w:rPr>
          <w:rFonts w:ascii="BaWue Sans" w:hAnsi="BaWue Sans"/>
        </w:rPr>
        <w:t xml:space="preserve">Der Auftragsverarbeiter stellt dem Auftraggeber die für die Erstellung des Verzeichnisses von Verarbeitungstätigkeiten nach Art. 30 Abs. 1 EU-DSGVO programmspezifischen notwendigen Angaben zur Verfügung (Anlage 2). Die Auftraggeber sollten in ihrem Verzeichnis von Verarbeitungstätigkeiten auf das gesamte Vertragswerk zur Auftragsdatenverarbeitung verweisen. </w:t>
      </w:r>
    </w:p>
    <w:p w14:paraId="2529C308" w14:textId="77777777" w:rsidR="00825D5A" w:rsidRPr="00D50CDA" w:rsidRDefault="00CF0F6C">
      <w:pPr>
        <w:pStyle w:val="KMArtefakt"/>
        <w:ind w:left="792"/>
        <w:rPr>
          <w:rFonts w:ascii="BaWue Sans" w:hAnsi="BaWue Sans"/>
        </w:rPr>
      </w:pPr>
      <w:r w:rsidRPr="00D50CDA">
        <w:rPr>
          <w:rFonts w:ascii="BaWue Sans" w:hAnsi="BaWue Sans"/>
        </w:rPr>
        <w:lastRenderedPageBreak/>
        <w:t>Ferner führt der Auftragsverarbeiter selbst ein Verzeichnis zu allen Kategorien von im Auftrag des Auftraggebers durchgeführten Tätigkeiten der Verarbeitung nach Art. 30 Abs. 2 DSGVO. Dieses Verzeichnis ist schriftlich zu führen, was auch in einem elektronischen Format erfolgen kann. Der Auftragsverarbeiter stellt der Aufsichtsbehörde das Verzeichnis auf Anfrage zur Verfügung.</w:t>
      </w:r>
    </w:p>
    <w:p w14:paraId="4E2BC28D" w14:textId="77777777" w:rsidR="00825D5A" w:rsidRPr="00D50CDA" w:rsidRDefault="00825D5A">
      <w:pPr>
        <w:pStyle w:val="KMArtefakt"/>
        <w:ind w:left="792"/>
        <w:rPr>
          <w:rFonts w:ascii="BaWue Sans" w:hAnsi="BaWue Sans"/>
        </w:rPr>
      </w:pPr>
    </w:p>
    <w:p w14:paraId="7FD38159" w14:textId="77777777" w:rsidR="00825D5A" w:rsidRPr="00D50CDA" w:rsidRDefault="00CF0F6C">
      <w:pPr>
        <w:pStyle w:val="KMArtefakt"/>
        <w:numPr>
          <w:ilvl w:val="1"/>
          <w:numId w:val="6"/>
        </w:numPr>
        <w:rPr>
          <w:rFonts w:ascii="BaWue Sans" w:hAnsi="BaWue Sans"/>
        </w:rPr>
      </w:pPr>
      <w:r w:rsidRPr="00D50CDA">
        <w:rPr>
          <w:rFonts w:ascii="BaWue Sans" w:hAnsi="BaWue Sans"/>
        </w:rPr>
        <w:t>Der Auftragsverarbeiter gewährleistet, dass sich die zur Verarbeitung der personenbezogenen Daten befugten Personen zur Vertraulichkeit verpflichtet haben oder einer angemessenen gesetzlichen Verschwiegenheitspflicht unterliegen. Das Datengeheimnis besteht auch nach Beendigung der Tätigkeit fort.</w:t>
      </w:r>
    </w:p>
    <w:p w14:paraId="70162346" w14:textId="77777777" w:rsidR="00825D5A" w:rsidRPr="00D50CDA" w:rsidRDefault="00825D5A">
      <w:pPr>
        <w:pStyle w:val="KMArtefakt"/>
        <w:rPr>
          <w:rFonts w:ascii="BaWue Sans" w:hAnsi="BaWue Sans"/>
        </w:rPr>
      </w:pPr>
    </w:p>
    <w:p w14:paraId="1C541CA8" w14:textId="5FF0F6D6" w:rsidR="00825D5A" w:rsidRPr="00D50CDA" w:rsidRDefault="00CF0F6C">
      <w:pPr>
        <w:pStyle w:val="KMArtefakt"/>
        <w:numPr>
          <w:ilvl w:val="1"/>
          <w:numId w:val="6"/>
        </w:numPr>
        <w:rPr>
          <w:rFonts w:ascii="BaWue Sans" w:hAnsi="BaWue Sans"/>
        </w:rPr>
      </w:pPr>
      <w:r w:rsidRPr="00D50CDA">
        <w:rPr>
          <w:rFonts w:ascii="BaWue Sans" w:hAnsi="BaWue Sans"/>
        </w:rPr>
        <w:t>Der Auftragsverarbeiter teilt dem Auftraggeber die Kontaktdaten des behördlichen Datenschutzbeauftragten mit.</w:t>
      </w:r>
    </w:p>
    <w:p w14:paraId="7558FBC4" w14:textId="77777777" w:rsidR="00825D5A" w:rsidRPr="00D50CDA" w:rsidRDefault="00825D5A">
      <w:pPr>
        <w:pStyle w:val="KMArtefakt"/>
        <w:rPr>
          <w:rFonts w:ascii="BaWue Sans" w:hAnsi="BaWue Sans"/>
        </w:rPr>
      </w:pPr>
    </w:p>
    <w:p w14:paraId="71BF8F14" w14:textId="46D48127" w:rsidR="00825D5A" w:rsidRPr="00D50CDA" w:rsidRDefault="00CF0F6C">
      <w:pPr>
        <w:pStyle w:val="KMArtefakt"/>
        <w:numPr>
          <w:ilvl w:val="1"/>
          <w:numId w:val="6"/>
        </w:numPr>
        <w:rPr>
          <w:rFonts w:ascii="BaWue Sans" w:hAnsi="BaWue Sans"/>
        </w:rPr>
      </w:pPr>
      <w:r w:rsidRPr="00D50CDA">
        <w:rPr>
          <w:rFonts w:ascii="BaWue Sans" w:hAnsi="BaWue Sans"/>
        </w:rPr>
        <w:t>Der Auftragsverarbeiter unterrichtet die Auftraggeber unverzüglich bei schwerwiegenden Störungen des Betriebsablaufes (z. B. technischer Art), im Falle einer Verletzung des Schutzes personenbezogener Daten oder anderen Unregelmäßigkeiten bei der Verarbeitung der Daten des Auftraggebers (Art. 33 Abs. 2 DSGVO).</w:t>
      </w:r>
    </w:p>
    <w:p w14:paraId="396FDD9F" w14:textId="77777777" w:rsidR="00825D5A" w:rsidRPr="00D50CDA" w:rsidRDefault="00825D5A">
      <w:pPr>
        <w:pStyle w:val="KMArtefakt"/>
        <w:rPr>
          <w:rFonts w:ascii="BaWue Sans" w:hAnsi="BaWue Sans"/>
        </w:rPr>
      </w:pPr>
    </w:p>
    <w:p w14:paraId="1395F554" w14:textId="77777777" w:rsidR="00825D5A" w:rsidRPr="00D50CDA" w:rsidRDefault="00CF0F6C">
      <w:pPr>
        <w:pStyle w:val="KMArtefakt"/>
        <w:numPr>
          <w:ilvl w:val="1"/>
          <w:numId w:val="6"/>
        </w:numPr>
        <w:rPr>
          <w:rFonts w:ascii="BaWue Sans" w:hAnsi="BaWue Sans"/>
        </w:rPr>
      </w:pPr>
      <w:r w:rsidRPr="00D50CDA">
        <w:rPr>
          <w:rFonts w:ascii="BaWue Sans" w:hAnsi="BaWue Sans"/>
        </w:rPr>
        <w:t>Datensicherungen sind vom Auftragsverarbeiter sorgfältig zu verwahren, so dass sie Dritten nicht zugänglich sind. Der Auftragsverarbeiter ist verpflichtet, dem Auftraggeber jederzeit Auskünfte zu erteilen, soweit dessen Daten und Unterlagen betroffen sind. Die datenschutzkonforme Vernichtung von Datensicherungen übernimmt der Auftragsverarbeiter in regelmäßigen Abständen, in der Regel mindestens einmal jährlich ab Vertragsbeginn.</w:t>
      </w:r>
    </w:p>
    <w:p w14:paraId="19DBD5A6" w14:textId="77777777" w:rsidR="00825D5A" w:rsidRPr="00D50CDA" w:rsidRDefault="00825D5A">
      <w:pPr>
        <w:pStyle w:val="KMArtefakt"/>
        <w:rPr>
          <w:rFonts w:ascii="BaWue Sans" w:hAnsi="BaWue Sans"/>
        </w:rPr>
      </w:pPr>
    </w:p>
    <w:p w14:paraId="21A0092A" w14:textId="6CF6DFA1" w:rsidR="00825D5A" w:rsidRPr="00D50CDA" w:rsidRDefault="00CF0F6C">
      <w:pPr>
        <w:pStyle w:val="KMArtefakt"/>
        <w:numPr>
          <w:ilvl w:val="1"/>
          <w:numId w:val="6"/>
        </w:numPr>
        <w:rPr>
          <w:rFonts w:ascii="BaWue Sans" w:hAnsi="BaWue Sans"/>
        </w:rPr>
      </w:pPr>
      <w:r w:rsidRPr="00D50CDA">
        <w:rPr>
          <w:rFonts w:ascii="BaWue Sans" w:hAnsi="BaWue Sans"/>
        </w:rPr>
        <w:t>Die Verarbeitung der Daten findet ausschließlich in einem Mitgliedsstaat der Europäischen Union oder einem anderen Vertragsstaat des Abkommens über den Europäischen Wirtschaftsraum statt. Datenverarbeitungen bzw. Datenübermittlungen in andere(n) Staaten bedürfen der vorherigen Zustimmung des Auftraggebers.</w:t>
      </w:r>
      <w:r w:rsidR="00731B48" w:rsidRPr="00D50CDA">
        <w:rPr>
          <w:rFonts w:ascii="BaWue Sans" w:hAnsi="BaWue Sans"/>
        </w:rPr>
        <w:t xml:space="preserve"> Bei der Nutzung von „Cloud-Diensten“ ist Nr. 1.14.2 der VwV Datenschutz an öffentlichen Schulen zu beachten.</w:t>
      </w:r>
    </w:p>
    <w:p w14:paraId="082BE82B" w14:textId="77777777" w:rsidR="00825D5A" w:rsidRPr="00D50CDA" w:rsidRDefault="00825D5A">
      <w:pPr>
        <w:pStyle w:val="KMArtefakt"/>
        <w:ind w:left="792"/>
        <w:rPr>
          <w:rFonts w:ascii="BaWue Sans" w:hAnsi="BaWue Sans"/>
        </w:rPr>
      </w:pPr>
    </w:p>
    <w:p w14:paraId="17767AA9" w14:textId="77777777" w:rsidR="00825D5A" w:rsidRPr="00D50CDA" w:rsidRDefault="00CF0F6C">
      <w:pPr>
        <w:pStyle w:val="KMArtefakt"/>
        <w:numPr>
          <w:ilvl w:val="1"/>
          <w:numId w:val="6"/>
        </w:numPr>
        <w:rPr>
          <w:rFonts w:ascii="BaWue Sans" w:hAnsi="BaWue Sans"/>
        </w:rPr>
      </w:pPr>
      <w:r w:rsidRPr="00D50CDA">
        <w:rPr>
          <w:rFonts w:ascii="BaWue Sans" w:hAnsi="BaWue Sans"/>
        </w:rPr>
        <w:t xml:space="preserve">Nach Ende des Vertragsverhältnisses sind vom Auftragsverarbeiter alle personenbezogenen Daten spätestens innerhalb von 3 Monaten zu löschen, sofern der Auftragsverarbeiter nicht binnen 8 Wochen nach Ende </w:t>
      </w:r>
      <w:r w:rsidRPr="00D50CDA">
        <w:rPr>
          <w:rFonts w:ascii="BaWue Sans" w:hAnsi="BaWue Sans"/>
        </w:rPr>
        <w:lastRenderedPageBreak/>
        <w:t>des Vertragsverhältnisses die Rückgabe einzelner oder aller personenbezogenen Daten verlangt. Der Auftragsverarbeiter hat dem Auftraggeber die Löschung umgehend schriftlich zu bestätigen.</w:t>
      </w:r>
    </w:p>
    <w:p w14:paraId="6A0C7D59" w14:textId="2867FEAC" w:rsidR="004E24DD" w:rsidRPr="00D50CDA" w:rsidRDefault="004E24DD">
      <w:pPr>
        <w:pStyle w:val="KMArtefakt"/>
        <w:rPr>
          <w:rFonts w:ascii="BaWue Sans" w:hAnsi="BaWue Sans"/>
        </w:rPr>
      </w:pPr>
    </w:p>
    <w:p w14:paraId="3D4899CA" w14:textId="77777777" w:rsidR="00825D5A" w:rsidRPr="00D50CDA" w:rsidRDefault="00CF0F6C">
      <w:pPr>
        <w:pStyle w:val="KMArtefakt"/>
        <w:numPr>
          <w:ilvl w:val="0"/>
          <w:numId w:val="6"/>
        </w:numPr>
        <w:rPr>
          <w:rFonts w:ascii="BaWue Sans" w:hAnsi="BaWue Sans"/>
          <w:b/>
        </w:rPr>
      </w:pPr>
      <w:r w:rsidRPr="00D50CDA">
        <w:rPr>
          <w:rFonts w:ascii="BaWue Sans" w:hAnsi="BaWue Sans"/>
          <w:b/>
        </w:rPr>
        <w:t>Pflichten des Auftraggebers</w:t>
      </w:r>
    </w:p>
    <w:p w14:paraId="2540B4E6" w14:textId="77777777" w:rsidR="00825D5A" w:rsidRPr="00D50CDA" w:rsidRDefault="00825D5A">
      <w:pPr>
        <w:pStyle w:val="KMArtefakt"/>
        <w:rPr>
          <w:rFonts w:ascii="BaWue Sans" w:hAnsi="BaWue Sans"/>
          <w:b/>
        </w:rPr>
      </w:pPr>
    </w:p>
    <w:p w14:paraId="3E689F37" w14:textId="77777777" w:rsidR="00825D5A" w:rsidRPr="00D50CDA" w:rsidRDefault="00CF0F6C">
      <w:pPr>
        <w:pStyle w:val="KMArtefakt"/>
        <w:numPr>
          <w:ilvl w:val="1"/>
          <w:numId w:val="6"/>
        </w:numPr>
        <w:rPr>
          <w:rFonts w:ascii="BaWue Sans" w:hAnsi="BaWue Sans"/>
        </w:rPr>
      </w:pPr>
      <w:r w:rsidRPr="00D50CDA">
        <w:rPr>
          <w:rFonts w:ascii="BaWue Sans" w:hAnsi="BaWue Sans"/>
        </w:rPr>
        <w:t>Der Auftraggeber hat den Auftragsverarbeiter unverzüglich und vollständig zu informieren, wenn er bei Nutzung der Dienste Fehler oder Unregelmäßigkeiten bezüglich datenschutzrechtlicher Bestimmungen feststellt.</w:t>
      </w:r>
    </w:p>
    <w:p w14:paraId="4EB0DBA5" w14:textId="77777777" w:rsidR="00825D5A" w:rsidRPr="00D50CDA" w:rsidRDefault="00825D5A">
      <w:pPr>
        <w:pStyle w:val="KMArtefakt"/>
        <w:rPr>
          <w:rFonts w:ascii="BaWue Sans" w:hAnsi="BaWue Sans"/>
        </w:rPr>
      </w:pPr>
    </w:p>
    <w:p w14:paraId="71E71A89" w14:textId="77777777" w:rsidR="00825D5A" w:rsidRPr="00D50CDA" w:rsidRDefault="00CF0F6C">
      <w:pPr>
        <w:pStyle w:val="KMArtefakt"/>
        <w:numPr>
          <w:ilvl w:val="1"/>
          <w:numId w:val="6"/>
        </w:numPr>
        <w:rPr>
          <w:rFonts w:ascii="BaWue Sans" w:hAnsi="BaWue Sans"/>
        </w:rPr>
      </w:pPr>
      <w:r w:rsidRPr="00D50CDA">
        <w:rPr>
          <w:rFonts w:ascii="BaWue Sans" w:hAnsi="BaWue Sans"/>
        </w:rPr>
        <w:t>Der Auftraggeber ist als datenschutzrechtlich verantwortliche Stelle für die Erstellung des Verzeichnisses von Verarbeitungstätigkeiten nach Art. 30 Abs. 1 DSGVO zuständig.</w:t>
      </w:r>
    </w:p>
    <w:p w14:paraId="49F1F28E" w14:textId="77777777" w:rsidR="00825D5A" w:rsidRPr="00D50CDA" w:rsidRDefault="00825D5A">
      <w:pPr>
        <w:pStyle w:val="KMArtefakt"/>
        <w:rPr>
          <w:rFonts w:ascii="BaWue Sans" w:hAnsi="BaWue Sans"/>
        </w:rPr>
      </w:pPr>
    </w:p>
    <w:p w14:paraId="61F303EE" w14:textId="77777777" w:rsidR="00825D5A" w:rsidRPr="00D50CDA" w:rsidRDefault="00CF0F6C">
      <w:pPr>
        <w:pStyle w:val="KMArtefakt"/>
        <w:numPr>
          <w:ilvl w:val="1"/>
          <w:numId w:val="6"/>
        </w:numPr>
        <w:rPr>
          <w:rFonts w:ascii="BaWue Sans" w:hAnsi="BaWue Sans"/>
        </w:rPr>
      </w:pPr>
      <w:r w:rsidRPr="00D50CDA">
        <w:rPr>
          <w:rFonts w:ascii="BaWue Sans" w:hAnsi="BaWue Sans"/>
        </w:rPr>
        <w:t>Dem Auftragsverarbeiter obliegt die Einhaltung der in den Art. 32 bis 36 DSGVO genannten Pflichten. Der Auftragsverarbeiter wird unter Berücksichtigung der Art der Verarbeitung und der ihm zur Verfügung stehenden Informationen den Verantwortlichen bei der Einhaltung der o. g. Pflichten unterstützen.</w:t>
      </w:r>
    </w:p>
    <w:p w14:paraId="42EAB334" w14:textId="024113A4" w:rsidR="00825D5A" w:rsidRPr="00D50CDA" w:rsidRDefault="00CF0F6C">
      <w:pPr>
        <w:pStyle w:val="KMArtefakt"/>
        <w:ind w:left="792"/>
        <w:rPr>
          <w:rFonts w:ascii="BaWue Sans" w:hAnsi="BaWue Sans"/>
        </w:rPr>
      </w:pPr>
      <w:r w:rsidRPr="00D50CDA">
        <w:rPr>
          <w:rFonts w:ascii="BaWue Sans" w:hAnsi="BaWue Sans"/>
        </w:rPr>
        <w:t>Ferner obliegen dem Auftraggeber die aus den Art. 15 bis 21 DSGVO resultierenden Pflichten gegenüber de</w:t>
      </w:r>
      <w:r w:rsidR="005A6B71" w:rsidRPr="00D50CDA">
        <w:rPr>
          <w:rFonts w:ascii="BaWue Sans" w:hAnsi="BaWue Sans"/>
        </w:rPr>
        <w:t>n</w:t>
      </w:r>
      <w:r w:rsidRPr="00D50CDA">
        <w:rPr>
          <w:rFonts w:ascii="BaWue Sans" w:hAnsi="BaWue Sans"/>
        </w:rPr>
        <w:t xml:space="preserve"> Betroffenen, insbesondere über Auskunft, Berichtigung und Löschung. Der Auftragsverarbeiter wird den Auftraggeber nach Möglichkeit mit geeigneten technischen und organisatorischen Maßnahmen dabei unterstützen, dessen Pflichten zur Beantwortung von Anträgen auf Wahrnehmung der in Kapitel III DSGVO genannten Rechte der betroffenen Personen nachzukommen.</w:t>
      </w:r>
    </w:p>
    <w:p w14:paraId="40E9A164" w14:textId="77777777" w:rsidR="00825D5A" w:rsidRPr="00D50CDA" w:rsidRDefault="00825D5A">
      <w:pPr>
        <w:pStyle w:val="KMArtefakt"/>
        <w:rPr>
          <w:rFonts w:ascii="BaWue Sans" w:hAnsi="BaWue Sans"/>
        </w:rPr>
      </w:pPr>
    </w:p>
    <w:p w14:paraId="5DE14873" w14:textId="77777777" w:rsidR="00825D5A" w:rsidRPr="00D50CDA" w:rsidRDefault="00CF0F6C">
      <w:pPr>
        <w:pStyle w:val="KMArtefakt"/>
        <w:numPr>
          <w:ilvl w:val="0"/>
          <w:numId w:val="6"/>
        </w:numPr>
        <w:rPr>
          <w:rFonts w:ascii="BaWue Sans" w:hAnsi="BaWue Sans"/>
          <w:b/>
        </w:rPr>
      </w:pPr>
      <w:r w:rsidRPr="00D50CDA">
        <w:rPr>
          <w:rFonts w:ascii="BaWue Sans" w:hAnsi="BaWue Sans"/>
          <w:b/>
        </w:rPr>
        <w:t>Kontrollpflichten</w:t>
      </w:r>
    </w:p>
    <w:p w14:paraId="26A55CCA" w14:textId="77777777" w:rsidR="00825D5A" w:rsidRPr="00D50CDA" w:rsidRDefault="00825D5A">
      <w:pPr>
        <w:pStyle w:val="KMArtefakt"/>
        <w:ind w:left="360"/>
        <w:rPr>
          <w:rFonts w:ascii="BaWue Sans" w:hAnsi="BaWue Sans"/>
          <w:b/>
        </w:rPr>
      </w:pPr>
    </w:p>
    <w:p w14:paraId="30E57246" w14:textId="77777777" w:rsidR="00825D5A" w:rsidRPr="00D50CDA" w:rsidRDefault="00CF0F6C">
      <w:pPr>
        <w:pStyle w:val="KMArtefakt"/>
        <w:ind w:left="360"/>
        <w:rPr>
          <w:rFonts w:ascii="BaWue Sans" w:hAnsi="BaWue Sans"/>
        </w:rPr>
      </w:pPr>
      <w:r w:rsidRPr="00D50CDA">
        <w:rPr>
          <w:rFonts w:ascii="BaWue Sans" w:hAnsi="BaWue Sans"/>
        </w:rPr>
        <w:t xml:space="preserve">Der Auftraggeber überzeugt sich in regelmäßigen Abständen von den technischen und organisatorischen Maßnahmen des Auftragsverarbeiters und kann sich dazu vom Auftragsverarbeiter deren Einhaltung schriftlich bestätigen lassen. Der Auftraggeber oder dessen Beauftragter kann sich hierüber auch vor Ort selbst überzeugen. Der Auftragsverarbeiter räumt dem Auftraggeber oder dessen Beauftragten insofern ein Zutrittsrecht während der üblichen Geschäftszeiten für die Räumlichkeiten und Einrichtungen des Auftragsverarbeiters ein. </w:t>
      </w:r>
    </w:p>
    <w:p w14:paraId="6D5DA671" w14:textId="77777777" w:rsidR="00825D5A" w:rsidRPr="00D50CDA" w:rsidRDefault="00825D5A">
      <w:pPr>
        <w:pStyle w:val="KMArtefakt"/>
        <w:ind w:left="360"/>
        <w:rPr>
          <w:rFonts w:ascii="BaWue Sans" w:hAnsi="BaWue Sans"/>
        </w:rPr>
      </w:pPr>
    </w:p>
    <w:p w14:paraId="3CC7340A" w14:textId="77777777" w:rsidR="00825D5A" w:rsidRPr="00D50CDA" w:rsidRDefault="00CF0F6C">
      <w:pPr>
        <w:pStyle w:val="KMArtefakt"/>
        <w:ind w:left="360"/>
        <w:rPr>
          <w:rFonts w:ascii="BaWue Sans" w:hAnsi="BaWue Sans"/>
        </w:rPr>
      </w:pPr>
      <w:r w:rsidRPr="00D50CDA">
        <w:rPr>
          <w:rFonts w:ascii="BaWue Sans" w:hAnsi="BaWue Sans"/>
        </w:rPr>
        <w:lastRenderedPageBreak/>
        <w:t xml:space="preserve">Der Nachweis dafür, dass die geeigneten technischen und organisatorischen Maßnahmen so durchgeführt werden, dass die Verarbeitung entsprechend den Vorgaben der DSGVO erfolgt, kann der Auftragsverarbeiter auch durch Vorlage einer Bestätigung eines anerkannten lizenzierten Auditors, dass genehmigte Verhaltensregeln gemäß Art. 40 DSGVO oder eines genehmigten Zertifizierungsverfahrens gemäß Art. 42 DSGVO durch den Auftragsverarbeiter eingehalten werden, erbringen. </w:t>
      </w:r>
    </w:p>
    <w:p w14:paraId="41242831" w14:textId="77777777" w:rsidR="00825D5A" w:rsidRPr="00D50CDA" w:rsidRDefault="00825D5A">
      <w:pPr>
        <w:pStyle w:val="KMArtefakt"/>
        <w:ind w:left="360"/>
        <w:rPr>
          <w:rFonts w:ascii="BaWue Sans" w:hAnsi="BaWue Sans"/>
        </w:rPr>
      </w:pPr>
    </w:p>
    <w:p w14:paraId="2326C15C" w14:textId="616B979F" w:rsidR="00825D5A" w:rsidRPr="00D50CDA" w:rsidRDefault="00CF0F6C">
      <w:pPr>
        <w:pStyle w:val="KMArtefakt"/>
        <w:ind w:left="360"/>
        <w:rPr>
          <w:rFonts w:ascii="BaWue Sans" w:hAnsi="BaWue Sans"/>
        </w:rPr>
      </w:pPr>
      <w:r w:rsidRPr="00D50CDA">
        <w:rPr>
          <w:rFonts w:ascii="BaWue Sans" w:hAnsi="BaWue Sans"/>
        </w:rPr>
        <w:t xml:space="preserve">Der Auftragsverarbeiter muss dem Verantwortlichen alle erforderlichen Informationen zum Nachweis der Einhaltung der in diesem Artikel niedergelegten Pflichten zur Verfügung stellen sowie Überprüfungen - einschließlich Inspektionen -, die vom Verantwortlichen oder einem anderen von diesem beauftragten Prüfer durchgeführt werden, ermöglichen und hierbei unterstützen. </w:t>
      </w:r>
    </w:p>
    <w:p w14:paraId="19FAFD61" w14:textId="77777777" w:rsidR="00825D5A" w:rsidRPr="00D50CDA" w:rsidRDefault="00825D5A">
      <w:pPr>
        <w:pStyle w:val="KMArtefakt"/>
        <w:ind w:left="360"/>
        <w:rPr>
          <w:rFonts w:ascii="BaWue Sans" w:hAnsi="BaWue Sans"/>
        </w:rPr>
      </w:pPr>
    </w:p>
    <w:p w14:paraId="78D98098" w14:textId="630DB33B" w:rsidR="00825D5A" w:rsidRPr="00D50CDA" w:rsidRDefault="00CF0F6C" w:rsidP="00007EA7">
      <w:pPr>
        <w:pStyle w:val="KMArtefakt"/>
        <w:ind w:left="360"/>
        <w:rPr>
          <w:rFonts w:ascii="BaWue Sans" w:hAnsi="BaWue Sans"/>
        </w:rPr>
      </w:pPr>
      <w:r w:rsidRPr="00D50CDA">
        <w:rPr>
          <w:rFonts w:ascii="BaWue Sans" w:hAnsi="BaWue Sans"/>
        </w:rPr>
        <w:t>Der Auftragsverarbeiter informiert den Verantwortlichen unverzüglich, falls er der Auffassung ist, dass eine Weisung gegen die DSGVO oder gegen andere Datenschutzbestimmungen der Europäischen Union oder der Mitgliedstaaten verstößt.</w:t>
      </w:r>
      <w:r w:rsidR="00007EA7">
        <w:rPr>
          <w:rFonts w:ascii="BaWue Sans" w:hAnsi="BaWue Sans"/>
        </w:rPr>
        <w:t xml:space="preserve"> </w:t>
      </w:r>
      <w:r w:rsidRPr="00D50CDA">
        <w:rPr>
          <w:rFonts w:ascii="BaWue Sans" w:hAnsi="BaWue Sans"/>
        </w:rPr>
        <w:t xml:space="preserve">Der Auftraggeber hat gegenüber dem Auftragsverarbeiter Weisungsbefugnis hinsichtlich der Verarbeitung der personenbezogenen Daten. Der Auftragsverarbeiter erteilt dem Auftraggeber die hierfür notwendigen Auskünfte und ermöglicht die Überprüfung der vom Auftragsverarbeiter getroffenen technischen und organisatorischen Maßnahmen in geeigneter Weise. Im Falle einer Überprüfung durch den Landesbeauftragten für den Datenschutz und die Informationsfreiheit Baden-Württemberg gilt dies entsprechend. Der Auftragsverarbeiter gestattet dem Landesbeauftragten für den Datenschutz und die Informationsfreiheit gemäß Art. 58 Abs. 1 </w:t>
      </w:r>
      <w:proofErr w:type="spellStart"/>
      <w:r w:rsidRPr="00D50CDA">
        <w:rPr>
          <w:rFonts w:ascii="BaWue Sans" w:hAnsi="BaWue Sans"/>
        </w:rPr>
        <w:t>lit</w:t>
      </w:r>
      <w:proofErr w:type="spellEnd"/>
      <w:r w:rsidRPr="00D50CDA">
        <w:rPr>
          <w:rFonts w:ascii="BaWue Sans" w:hAnsi="BaWue Sans"/>
        </w:rPr>
        <w:t>. e DSGVO jederzeit Zutritt zu den Räumen, in denen er Daten des Auftraggebers im Auftrag verarbeitet, und Zugang zu allen personenbezogenen Daten und Informationen, die zur Erfüllung dessen Aufgaben notwendig sind.</w:t>
      </w:r>
    </w:p>
    <w:p w14:paraId="4B272D32" w14:textId="77777777" w:rsidR="00825D5A" w:rsidRPr="00D50CDA" w:rsidRDefault="00825D5A">
      <w:pPr>
        <w:pStyle w:val="KMArtefakt"/>
        <w:ind w:left="360"/>
        <w:rPr>
          <w:rFonts w:ascii="BaWue Sans" w:hAnsi="BaWue Sans"/>
        </w:rPr>
      </w:pPr>
    </w:p>
    <w:p w14:paraId="38FDB93F" w14:textId="77777777" w:rsidR="00825D5A" w:rsidRPr="00D50CDA" w:rsidRDefault="00CF0F6C">
      <w:pPr>
        <w:pStyle w:val="KMArtefakt"/>
        <w:numPr>
          <w:ilvl w:val="0"/>
          <w:numId w:val="6"/>
        </w:numPr>
        <w:rPr>
          <w:rFonts w:ascii="BaWue Sans" w:hAnsi="BaWue Sans"/>
          <w:b/>
        </w:rPr>
      </w:pPr>
      <w:r w:rsidRPr="00D50CDA">
        <w:rPr>
          <w:rFonts w:ascii="BaWue Sans" w:hAnsi="BaWue Sans"/>
          <w:b/>
        </w:rPr>
        <w:t>Unterauftragsverhältnisse</w:t>
      </w:r>
    </w:p>
    <w:p w14:paraId="78B876CE" w14:textId="77777777" w:rsidR="00825D5A" w:rsidRPr="00D50CDA" w:rsidRDefault="00825D5A">
      <w:pPr>
        <w:pStyle w:val="KMArtefakt"/>
        <w:ind w:left="360"/>
        <w:rPr>
          <w:rFonts w:ascii="BaWue Sans" w:hAnsi="BaWue Sans"/>
          <w:b/>
        </w:rPr>
      </w:pPr>
    </w:p>
    <w:p w14:paraId="57B2C3A1" w14:textId="1D4355BD" w:rsidR="00825D5A" w:rsidRPr="00D50CDA" w:rsidRDefault="00CF0F6C">
      <w:pPr>
        <w:pStyle w:val="KMArtefakt"/>
        <w:numPr>
          <w:ilvl w:val="1"/>
          <w:numId w:val="6"/>
        </w:numPr>
        <w:rPr>
          <w:rFonts w:ascii="BaWue Sans" w:hAnsi="BaWue Sans"/>
        </w:rPr>
      </w:pPr>
      <w:r w:rsidRPr="00D50CDA">
        <w:rPr>
          <w:rFonts w:ascii="BaWue Sans" w:hAnsi="BaWue Sans"/>
        </w:rPr>
        <w:t xml:space="preserve">Dem Auftragsverarbeiter wird allgemein gestattet, Subunternehmer als Unterauftragsverarbeiter in Anspruch zu nehmen. Der Auftragsverarbeiter muss dies, insbesondere jede beabsichtigte Änderung in Bezug auf die Hinzuziehung oder die Ersetzung anderer Unterauftragsverarbeiter gegenüber dem Auftraggeber spätestens vier Wochen vor Beginn der Verarbeitung durch einen Subunternehmer schriftlich anzeigen. Der Auftraggeber kann </w:t>
      </w:r>
      <w:r w:rsidRPr="00D50CDA">
        <w:rPr>
          <w:rFonts w:ascii="BaWue Sans" w:hAnsi="BaWue Sans"/>
        </w:rPr>
        <w:lastRenderedPageBreak/>
        <w:t>dagegen bis zur Umsetzung Einspruch erheben. N</w:t>
      </w:r>
      <w:r w:rsidR="004E24DD" w:rsidRPr="00D50CDA">
        <w:rPr>
          <w:rFonts w:ascii="BaWue Sans" w:hAnsi="BaWue Sans"/>
        </w:rPr>
        <w:t>r.</w:t>
      </w:r>
      <w:r w:rsidRPr="00D50CDA">
        <w:rPr>
          <w:rFonts w:ascii="BaWue Sans" w:hAnsi="BaWue Sans"/>
        </w:rPr>
        <w:t xml:space="preserve"> 1.8 dieser Anlage gilt es zu beachten.</w:t>
      </w:r>
    </w:p>
    <w:p w14:paraId="081AB889" w14:textId="77777777" w:rsidR="00825D5A" w:rsidRPr="00D50CDA" w:rsidRDefault="00825D5A">
      <w:pPr>
        <w:pStyle w:val="KMArtefakt"/>
        <w:rPr>
          <w:rFonts w:ascii="BaWue Sans" w:hAnsi="BaWue Sans"/>
        </w:rPr>
      </w:pPr>
    </w:p>
    <w:p w14:paraId="0426102D" w14:textId="45C6A715" w:rsidR="00825D5A" w:rsidRPr="00D50CDA" w:rsidRDefault="00CF0F6C">
      <w:pPr>
        <w:pStyle w:val="KMArtefakt"/>
        <w:numPr>
          <w:ilvl w:val="1"/>
          <w:numId w:val="6"/>
        </w:numPr>
        <w:rPr>
          <w:rFonts w:ascii="BaWue Sans" w:hAnsi="BaWue Sans"/>
        </w:rPr>
      </w:pPr>
      <w:r w:rsidRPr="00D50CDA">
        <w:rPr>
          <w:rFonts w:ascii="BaWue Sans" w:hAnsi="BaWue Sans"/>
        </w:rPr>
        <w:t>Nimmt der Auftragsverarbeiter die Dienste eines weiteren Auftragsverarbeiters in Anspruch, um bestimmte Verarbeitungstätigkeiten im Namen des Auftraggebers auszuführen, so werden diesem weiteren Auftragsverarbeiter im Wege eines Vertrags oder eines anderen Rechtsinstruments nach dem Unionsrecht oder dem Recht des betreffenden Mitgliedstaats dieselben Datenschutzpflichten auferlegt, die in dem Vertrag oder anderen Rechtsinstrument zwischen dem Auftraggeber und dem Auftragsverarbeiter gemäß Art. 28 EU-DSGVO festgelegt sind, wobei insbesondere hinreichende Garantien dafür geboten werden müssen, dass die geeigneten technischen und organisatorischen Maßnahmen so durchgeführt werden, dass die Verarbeitung entsprechend den Anforderungen dieser Verordnung erfolgt.</w:t>
      </w:r>
      <w:r w:rsidR="00E468AC" w:rsidRPr="00D50CDA">
        <w:rPr>
          <w:rFonts w:ascii="BaWue Sans" w:hAnsi="BaWue Sans"/>
        </w:rPr>
        <w:t xml:space="preserve"> Im Wege dieses Vertrages hat der Auftragsverarbeiter sicherzustellen, dass die vereinbarten Regelungen zwischen Auftraggeber und Auftragsverarbeiter auch gegenüber den Subunternehmern gelten.</w:t>
      </w:r>
      <w:r w:rsidR="00573B4E" w:rsidRPr="00D50CDA">
        <w:rPr>
          <w:rFonts w:ascii="BaWue Sans" w:hAnsi="BaWue Sans"/>
        </w:rPr>
        <w:t xml:space="preserve"> Die technischen und organisatorischen Maßnahmen der Subunternehmer sind dem Auftraggeber auf Verlangen vom Auftragsverarb</w:t>
      </w:r>
      <w:r w:rsidR="006F4831" w:rsidRPr="00D50CDA">
        <w:rPr>
          <w:rFonts w:ascii="BaWue Sans" w:hAnsi="BaWue Sans"/>
        </w:rPr>
        <w:t xml:space="preserve">eiter zur Verfügung zu stellen. </w:t>
      </w:r>
      <w:r w:rsidRPr="00D50CDA">
        <w:rPr>
          <w:rFonts w:ascii="BaWue Sans" w:hAnsi="BaWue Sans"/>
        </w:rPr>
        <w:t>Kommt der weitere Auftragsverarbeiter seinen Datenschutzpflichten nicht nach, so haftet der erste Auftragsverarbeiter gegenüber dem Auftraggeber für die Einhaltung der Pflichten jenes anderen Auftragsverarbeiters.</w:t>
      </w:r>
      <w:r w:rsidR="00573B4E" w:rsidRPr="00D50CDA">
        <w:rPr>
          <w:rFonts w:ascii="BaWue Sans" w:hAnsi="BaWue Sans"/>
        </w:rPr>
        <w:t xml:space="preserve"> Mit der Beauftragung der Subunternehmen, die in Anlage 3 des Vertrages zum Zeitpunkt des Vertragsschlusses mit dem Auftragsverarbeiter aufgeführt sind, erklärt sich der Auftraggeber einverstanden.</w:t>
      </w:r>
    </w:p>
    <w:p w14:paraId="6ED1A0FC" w14:textId="77777777" w:rsidR="00825D5A" w:rsidRPr="00D50CDA" w:rsidRDefault="00825D5A">
      <w:pPr>
        <w:pStyle w:val="KMArtefakt"/>
        <w:ind w:left="792"/>
        <w:rPr>
          <w:rFonts w:ascii="BaWue Sans" w:hAnsi="BaWue Sans"/>
        </w:rPr>
      </w:pPr>
    </w:p>
    <w:p w14:paraId="7B19E206" w14:textId="77777777" w:rsidR="00825D5A" w:rsidRPr="00D50CDA" w:rsidRDefault="00CF0F6C">
      <w:pPr>
        <w:pStyle w:val="KMArtefakt"/>
        <w:numPr>
          <w:ilvl w:val="0"/>
          <w:numId w:val="6"/>
        </w:numPr>
        <w:rPr>
          <w:rFonts w:ascii="BaWue Sans" w:hAnsi="BaWue Sans"/>
          <w:b/>
        </w:rPr>
      </w:pPr>
      <w:r w:rsidRPr="00D50CDA">
        <w:rPr>
          <w:rFonts w:ascii="BaWue Sans" w:hAnsi="BaWue Sans"/>
          <w:b/>
        </w:rPr>
        <w:t>Informationspflicht</w:t>
      </w:r>
    </w:p>
    <w:p w14:paraId="2B00F166" w14:textId="77777777" w:rsidR="00825D5A" w:rsidRPr="00D50CDA" w:rsidRDefault="00825D5A">
      <w:pPr>
        <w:pStyle w:val="KMArtefakt"/>
        <w:ind w:left="360"/>
        <w:rPr>
          <w:rFonts w:ascii="BaWue Sans" w:hAnsi="BaWue Sans"/>
          <w:b/>
        </w:rPr>
      </w:pPr>
    </w:p>
    <w:p w14:paraId="5E399B36" w14:textId="77777777" w:rsidR="00825D5A" w:rsidRPr="00D50CDA" w:rsidRDefault="00CF0F6C">
      <w:pPr>
        <w:pStyle w:val="KMArtefakt"/>
        <w:ind w:left="360"/>
        <w:rPr>
          <w:rFonts w:ascii="BaWue Sans" w:hAnsi="BaWue Sans"/>
        </w:rPr>
      </w:pPr>
      <w:r w:rsidRPr="00D50CDA">
        <w:rPr>
          <w:rFonts w:ascii="BaWue Sans" w:hAnsi="BaWue Sans"/>
        </w:rPr>
        <w:t>Sollten die Daten des Auftraggebers beim Auftragsverarbeiter durch Pfändung oder Beschlagnahme, durch ein Insolvenz- oder Vergleichsverfahren oder durch sonstige Ereignisse oder Maßnahmen Dritter gefährdet werden, so hat der Auftragsverarbeiter den Auftraggeber unverzüglich darüber zu informieren. Der Auftragsverarbeiter wird alle in diesem Zusammenhang Verantwortlichen unverzüglich darüber informieren, dass die Hoheit und das Eigentum an den Daten ausschließlich beim Auftraggeber als „verantwortliche Stelle“ im Sinne der DSGVO liegen.</w:t>
      </w:r>
    </w:p>
    <w:p w14:paraId="6304598E" w14:textId="77777777" w:rsidR="00825D5A" w:rsidRPr="00D50CDA" w:rsidRDefault="00825D5A">
      <w:pPr>
        <w:pStyle w:val="KMArtefakt"/>
        <w:ind w:left="360"/>
        <w:rPr>
          <w:rFonts w:ascii="BaWue Sans" w:hAnsi="BaWue Sans"/>
        </w:rPr>
      </w:pPr>
    </w:p>
    <w:p w14:paraId="38EC8EDA" w14:textId="77777777" w:rsidR="00825D5A" w:rsidRPr="00D50CDA" w:rsidRDefault="00CF0F6C">
      <w:pPr>
        <w:pStyle w:val="KMArtefakt"/>
        <w:numPr>
          <w:ilvl w:val="0"/>
          <w:numId w:val="6"/>
        </w:numPr>
        <w:rPr>
          <w:rFonts w:ascii="BaWue Sans" w:hAnsi="BaWue Sans"/>
          <w:b/>
        </w:rPr>
      </w:pPr>
      <w:r w:rsidRPr="00D50CDA">
        <w:rPr>
          <w:rFonts w:ascii="BaWue Sans" w:hAnsi="BaWue Sans"/>
          <w:b/>
        </w:rPr>
        <w:t>Sonstiges</w:t>
      </w:r>
    </w:p>
    <w:p w14:paraId="66311B1B" w14:textId="77777777" w:rsidR="00825D5A" w:rsidRPr="00D50CDA" w:rsidRDefault="00825D5A">
      <w:pPr>
        <w:pStyle w:val="KMArtefakt"/>
        <w:ind w:left="360"/>
        <w:rPr>
          <w:rFonts w:ascii="BaWue Sans" w:hAnsi="BaWue Sans"/>
          <w:b/>
        </w:rPr>
      </w:pPr>
    </w:p>
    <w:p w14:paraId="04E9D9D1" w14:textId="01DAFCB7" w:rsidR="00825D5A" w:rsidRPr="00D50CDA" w:rsidRDefault="00CF0F6C">
      <w:pPr>
        <w:pStyle w:val="KMArtefakt"/>
        <w:ind w:left="360"/>
        <w:rPr>
          <w:rFonts w:ascii="BaWue Sans" w:hAnsi="BaWue Sans"/>
        </w:rPr>
      </w:pPr>
      <w:r w:rsidRPr="00D50CDA">
        <w:rPr>
          <w:rFonts w:ascii="BaWue Sans" w:hAnsi="BaWue Sans"/>
        </w:rPr>
        <w:lastRenderedPageBreak/>
        <w:t>Die Vertragspartner vereinbaren, die datenschutzrechtlichen Bestimmungen einzuhalten und ihre Mitarbeiter hierzu zu verpflichten</w:t>
      </w:r>
      <w:r w:rsidR="00FA2EE9">
        <w:rPr>
          <w:rFonts w:ascii="BaWue Sans" w:hAnsi="BaWue Sans"/>
        </w:rPr>
        <w:t>.</w:t>
      </w:r>
      <w:bookmarkStart w:id="0" w:name="_GoBack"/>
      <w:bookmarkEnd w:id="0"/>
    </w:p>
    <w:p w14:paraId="7A14F941" w14:textId="77777777" w:rsidR="00825D5A" w:rsidRPr="00D50CDA" w:rsidRDefault="00825D5A">
      <w:pPr>
        <w:pStyle w:val="KMArtefakt"/>
        <w:rPr>
          <w:rFonts w:ascii="BaWue Sans" w:hAnsi="BaWue Sans"/>
        </w:rPr>
      </w:pPr>
    </w:p>
    <w:sectPr w:rsidR="00825D5A" w:rsidRPr="00D50CD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76" w:left="1418"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AE74E" w14:textId="77777777" w:rsidR="003E3598" w:rsidRDefault="00CF0F6C">
      <w:r>
        <w:separator/>
      </w:r>
    </w:p>
  </w:endnote>
  <w:endnote w:type="continuationSeparator" w:id="0">
    <w:p w14:paraId="72D8774D" w14:textId="77777777" w:rsidR="003E3598" w:rsidRDefault="00CF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panose1 w:val="00000000000000000000"/>
    <w:charset w:val="00"/>
    <w:family w:val="roman"/>
    <w:notTrueType/>
    <w:pitch w:val="default"/>
  </w:font>
  <w:font w:name="BaWue Sans">
    <w:panose1 w:val="00000000000000000000"/>
    <w:charset w:val="00"/>
    <w:family w:val="auto"/>
    <w:pitch w:val="variable"/>
    <w:sig w:usb0="A00000F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2BC9" w14:textId="77777777" w:rsidR="005268AE" w:rsidRDefault="005268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585405"/>
      <w:docPartObj>
        <w:docPartGallery w:val="Page Numbers (Bottom of Page)"/>
        <w:docPartUnique/>
      </w:docPartObj>
    </w:sdtPr>
    <w:sdtEndPr/>
    <w:sdtContent>
      <w:p w14:paraId="12287B07" w14:textId="01157332" w:rsidR="00CF0F6C" w:rsidRDefault="00CF0F6C">
        <w:pPr>
          <w:pStyle w:val="Fuzeile"/>
          <w:jc w:val="right"/>
        </w:pPr>
        <w:r>
          <w:fldChar w:fldCharType="begin"/>
        </w:r>
        <w:r>
          <w:instrText>PAGE   \* MERGEFORMAT</w:instrText>
        </w:r>
        <w:r>
          <w:fldChar w:fldCharType="separate"/>
        </w:r>
        <w:r w:rsidR="00FA2EE9">
          <w:rPr>
            <w:noProof/>
          </w:rPr>
          <w:t>7</w:t>
        </w:r>
        <w:r>
          <w:fldChar w:fldCharType="end"/>
        </w:r>
      </w:p>
    </w:sdtContent>
  </w:sdt>
  <w:p w14:paraId="2110876F" w14:textId="77777777" w:rsidR="00CF0F6C" w:rsidRDefault="00CF0F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819847"/>
      <w:docPartObj>
        <w:docPartGallery w:val="Page Numbers (Bottom of Page)"/>
        <w:docPartUnique/>
      </w:docPartObj>
    </w:sdtPr>
    <w:sdtEndPr/>
    <w:sdtContent>
      <w:p w14:paraId="65987DFD" w14:textId="7E714021" w:rsidR="00CF0F6C" w:rsidRDefault="00CF0F6C">
        <w:pPr>
          <w:pStyle w:val="Fuzeile"/>
          <w:jc w:val="right"/>
        </w:pPr>
        <w:r>
          <w:fldChar w:fldCharType="begin"/>
        </w:r>
        <w:r>
          <w:instrText>PAGE   \* MERGEFORMAT</w:instrText>
        </w:r>
        <w:r>
          <w:fldChar w:fldCharType="separate"/>
        </w:r>
        <w:r w:rsidR="00FA2EE9">
          <w:rPr>
            <w:noProof/>
          </w:rPr>
          <w:t>1</w:t>
        </w:r>
        <w:r>
          <w:fldChar w:fldCharType="end"/>
        </w:r>
      </w:p>
    </w:sdtContent>
  </w:sdt>
  <w:p w14:paraId="72CAB541" w14:textId="77777777" w:rsidR="00CF0F6C" w:rsidRDefault="00CF0F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54D87" w14:textId="77777777" w:rsidR="003E3598" w:rsidRDefault="00CF0F6C">
      <w:r>
        <w:separator/>
      </w:r>
    </w:p>
  </w:footnote>
  <w:footnote w:type="continuationSeparator" w:id="0">
    <w:p w14:paraId="3FF6B991" w14:textId="77777777" w:rsidR="003E3598" w:rsidRDefault="00CF0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A89C6" w14:textId="77777777" w:rsidR="005268AE" w:rsidRDefault="005268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8A796" w14:textId="2414B314" w:rsidR="00CF0F6C" w:rsidRPr="00CF0F6C" w:rsidRDefault="00CF0F6C" w:rsidP="00CF0F6C">
    <w:pPr>
      <w:pStyle w:val="Kopfzeile"/>
      <w:ind w:left="708"/>
      <w:jc w:val="right"/>
      <w:rPr>
        <w:sz w:val="16"/>
        <w:szCs w:val="16"/>
      </w:rPr>
    </w:pPr>
    <w:r w:rsidRPr="00CF0F6C">
      <w:rPr>
        <w:sz w:val="16"/>
        <w:szCs w:val="16"/>
      </w:rPr>
      <w:t>Version 1.0 – Stand 01.0</w:t>
    </w:r>
    <w:r w:rsidR="00120D18">
      <w:rPr>
        <w:sz w:val="16"/>
        <w:szCs w:val="16"/>
      </w:rPr>
      <w:t>4</w:t>
    </w:r>
    <w:r w:rsidRPr="00CF0F6C">
      <w:rPr>
        <w:sz w:val="16"/>
        <w:szCs w:val="16"/>
      </w:rPr>
      <w:t>.2025</w:t>
    </w:r>
  </w:p>
  <w:p w14:paraId="27C45C9C" w14:textId="43BE4B4F" w:rsidR="00CF0F6C" w:rsidRDefault="00CF0F6C" w:rsidP="00CF0F6C">
    <w:pPr>
      <w:pStyle w:val="Kopfzeile"/>
      <w:ind w:left="708"/>
      <w:jc w:val="right"/>
    </w:pPr>
  </w:p>
  <w:p w14:paraId="7AEFACFA" w14:textId="77777777" w:rsidR="00CF0F6C" w:rsidRDefault="00CF0F6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11E3A" w14:textId="4926BBE0" w:rsidR="00CF0F6C" w:rsidRPr="00CF0F6C" w:rsidRDefault="00CF0F6C" w:rsidP="00CF0F6C">
    <w:pPr>
      <w:pStyle w:val="Kopfzeile"/>
      <w:ind w:left="708"/>
      <w:jc w:val="right"/>
      <w:rPr>
        <w:sz w:val="16"/>
        <w:szCs w:val="16"/>
      </w:rPr>
    </w:pPr>
    <w:r w:rsidRPr="00CF0F6C">
      <w:rPr>
        <w:sz w:val="16"/>
        <w:szCs w:val="16"/>
      </w:rPr>
      <w:t>Version 1.0 – Stand 01.0</w:t>
    </w:r>
    <w:r w:rsidR="00120D18">
      <w:rPr>
        <w:sz w:val="16"/>
        <w:szCs w:val="16"/>
      </w:rPr>
      <w:t>4</w:t>
    </w:r>
    <w:r w:rsidRPr="00CF0F6C">
      <w:rPr>
        <w:sz w:val="16"/>
        <w:szCs w:val="16"/>
      </w:rPr>
      <w:t>.2025</w:t>
    </w:r>
  </w:p>
  <w:p w14:paraId="3C761156" w14:textId="77777777" w:rsidR="00CF0F6C" w:rsidRDefault="00CF0F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3E"/>
    <w:multiLevelType w:val="multilevel"/>
    <w:tmpl w:val="483454FA"/>
    <w:lvl w:ilvl="0">
      <w:start w:val="1"/>
      <w:numFmt w:val="decimal"/>
      <w:pStyle w:val="KMListe-num1Arial-12pt"/>
      <w:lvlText w:val="%1."/>
      <w:lvlJc w:val="left"/>
      <w:pPr>
        <w:tabs>
          <w:tab w:val="num" w:pos="0"/>
        </w:tabs>
        <w:ind w:left="567" w:hanging="567"/>
      </w:pPr>
      <w:rPr>
        <w:rFonts w:ascii="Arial" w:hAnsi="Arial"/>
        <w:b w:val="0"/>
        <w:i w:val="0"/>
        <w:sz w:val="24"/>
      </w:rPr>
    </w:lvl>
    <w:lvl w:ilvl="1">
      <w:start w:val="1"/>
      <w:numFmt w:val="decimal"/>
      <w:pStyle w:val="KMListe-num2Arial-12pt"/>
      <w:lvlText w:val="%1.%2."/>
      <w:lvlJc w:val="left"/>
      <w:pPr>
        <w:tabs>
          <w:tab w:val="num" w:pos="0"/>
        </w:tabs>
        <w:ind w:left="1276" w:hanging="709"/>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3ECF4CC5"/>
    <w:multiLevelType w:val="multilevel"/>
    <w:tmpl w:val="C64A98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0F422D3"/>
    <w:multiLevelType w:val="multilevel"/>
    <w:tmpl w:val="C0E215C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4DC8242B"/>
    <w:multiLevelType w:val="multilevel"/>
    <w:tmpl w:val="4EC693E2"/>
    <w:lvl w:ilvl="0">
      <w:start w:val="1"/>
      <w:numFmt w:val="decimal"/>
      <w:pStyle w:val="KMberschrift1numBaWueSans-fett-12pt"/>
      <w:lvlText w:val="%1."/>
      <w:lvlJc w:val="left"/>
      <w:pPr>
        <w:ind w:left="360" w:hanging="360"/>
      </w:pPr>
      <w:rPr>
        <w:rFonts w:hint="default"/>
        <w:b/>
        <w:i w:val="0"/>
        <w:sz w:val="24"/>
      </w:rPr>
    </w:lvl>
    <w:lvl w:ilvl="1">
      <w:start w:val="1"/>
      <w:numFmt w:val="decimal"/>
      <w:lvlText w:val="%1.%2"/>
      <w:lvlJc w:val="left"/>
      <w:pPr>
        <w:ind w:left="1021" w:hanging="1021"/>
      </w:pPr>
      <w:rPr>
        <w:rFonts w:ascii="Arial" w:hAnsi="Arial" w:hint="default"/>
        <w:b w:val="0"/>
        <w:i w:val="0"/>
        <w:sz w:val="24"/>
      </w:rPr>
    </w:lvl>
    <w:lvl w:ilvl="2">
      <w:start w:val="1"/>
      <w:numFmt w:val="decimal"/>
      <w:lvlText w:val="%1.%2.%3"/>
      <w:lvlJc w:val="left"/>
      <w:pPr>
        <w:ind w:left="1021" w:hanging="1021"/>
      </w:pPr>
      <w:rPr>
        <w:rFonts w:ascii="Arial" w:hAnsi="Arial" w:hint="default"/>
        <w:b w:val="0"/>
        <w:i w:val="0"/>
        <w:sz w:val="24"/>
      </w:rPr>
    </w:lvl>
    <w:lvl w:ilvl="3">
      <w:start w:val="1"/>
      <w:numFmt w:val="decimal"/>
      <w:lvlText w:val="%1.%2.%3.%4"/>
      <w:lvlJc w:val="left"/>
      <w:pPr>
        <w:ind w:left="1021" w:hanging="1021"/>
      </w:pPr>
      <w:rPr>
        <w:rFonts w:ascii="Arial" w:hAnsi="Arial" w:hint="default"/>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4" w15:restartNumberingAfterBreak="0">
    <w:nsid w:val="56EC5B38"/>
    <w:multiLevelType w:val="multilevel"/>
    <w:tmpl w:val="57D4CA00"/>
    <w:lvl w:ilvl="0">
      <w:start w:val="1"/>
      <w:numFmt w:val="bullet"/>
      <w:pStyle w:val="KMListeArial-12pt-Strich"/>
      <w:lvlText w:val=""/>
      <w:lvlJc w:val="left"/>
      <w:pPr>
        <w:tabs>
          <w:tab w:val="num" w:pos="0"/>
        </w:tabs>
        <w:ind w:left="717" w:hanging="360"/>
      </w:pPr>
      <w:rPr>
        <w:rFonts w:ascii="Symbol" w:hAnsi="Symbol" w:cs="Symbol" w:hint="default"/>
        <w:b w:val="0"/>
      </w:rPr>
    </w:lvl>
    <w:lvl w:ilvl="1">
      <w:start w:val="1"/>
      <w:numFmt w:val="bullet"/>
      <w:lvlText w:val=""/>
      <w:lvlJc w:val="left"/>
      <w:pPr>
        <w:tabs>
          <w:tab w:val="num" w:pos="0"/>
        </w:tabs>
        <w:ind w:left="1440" w:hanging="360"/>
      </w:pPr>
      <w:rPr>
        <w:rFonts w:ascii="Symbol" w:hAnsi="Symbol" w:cs="Symbol" w:hint="default"/>
        <w:b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519402D"/>
    <w:multiLevelType w:val="multilevel"/>
    <w:tmpl w:val="7AD82F94"/>
    <w:lvl w:ilvl="0">
      <w:start w:val="1"/>
      <w:numFmt w:val="bullet"/>
      <w:pStyle w:val="KMListeArial-12pt-Punk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Symbol" w:hAnsi="Symbol" w:cs="Symbol" w:hint="default"/>
        <w:b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0D01898"/>
    <w:multiLevelType w:val="multilevel"/>
    <w:tmpl w:val="5F0CD9B6"/>
    <w:lvl w:ilvl="0">
      <w:start w:val="1"/>
      <w:numFmt w:val="decimal"/>
      <w:pStyle w:val="KMberschrift1numArial-fett-12pt"/>
      <w:lvlText w:val="%1."/>
      <w:lvlJc w:val="left"/>
      <w:pPr>
        <w:tabs>
          <w:tab w:val="num" w:pos="0"/>
        </w:tabs>
        <w:ind w:left="360" w:hanging="360"/>
      </w:pPr>
      <w:rPr>
        <w:b/>
        <w:i w:val="0"/>
        <w:sz w:val="24"/>
      </w:rPr>
    </w:lvl>
    <w:lvl w:ilvl="1">
      <w:start w:val="1"/>
      <w:numFmt w:val="decimal"/>
      <w:pStyle w:val="KMberschrift2num-Arial-12pt"/>
      <w:lvlText w:val="%1.%2"/>
      <w:lvlJc w:val="left"/>
      <w:pPr>
        <w:tabs>
          <w:tab w:val="num" w:pos="0"/>
        </w:tabs>
        <w:ind w:left="1021" w:hanging="1021"/>
      </w:pPr>
      <w:rPr>
        <w:rFonts w:ascii="Arial" w:hAnsi="Arial"/>
        <w:b w:val="0"/>
        <w:i w:val="0"/>
        <w:sz w:val="24"/>
      </w:rPr>
    </w:lvl>
    <w:lvl w:ilvl="2">
      <w:start w:val="1"/>
      <w:numFmt w:val="decimal"/>
      <w:pStyle w:val="KMberschrift3num-Arial-12pt"/>
      <w:lvlText w:val="%1.%2.%3"/>
      <w:lvlJc w:val="left"/>
      <w:pPr>
        <w:tabs>
          <w:tab w:val="num" w:pos="0"/>
        </w:tabs>
        <w:ind w:left="1021" w:hanging="1021"/>
      </w:pPr>
      <w:rPr>
        <w:rFonts w:ascii="Arial" w:hAnsi="Arial"/>
        <w:b w:val="0"/>
        <w:i w:val="0"/>
        <w:sz w:val="24"/>
      </w:rPr>
    </w:lvl>
    <w:lvl w:ilvl="3">
      <w:start w:val="1"/>
      <w:numFmt w:val="decimal"/>
      <w:pStyle w:val="KMberschrift4num-Arial-12pt"/>
      <w:lvlText w:val="%1.%2.%3.%4"/>
      <w:lvlJc w:val="left"/>
      <w:pPr>
        <w:tabs>
          <w:tab w:val="num" w:pos="0"/>
        </w:tabs>
        <w:ind w:left="1021" w:hanging="1021"/>
      </w:pPr>
      <w:rPr>
        <w:rFonts w:ascii="Arial" w:hAnsi="Arial"/>
        <w:b w:val="0"/>
        <w:bCs w:val="0"/>
        <w:i w:val="0"/>
        <w:iCs w:val="0"/>
        <w:caps w:val="0"/>
        <w:smallCaps w:val="0"/>
        <w:strike w:val="0"/>
        <w:dstrike w:val="0"/>
        <w:vanish w:val="0"/>
        <w:color w:val="000000"/>
        <w:spacing w:val="0"/>
        <w:position w:val="0"/>
        <w:sz w:val="24"/>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4">
      <w:start w:val="1"/>
      <w:numFmt w:val="decimal"/>
      <w:lvlText w:val="%1.%2.%3.%4.%5."/>
      <w:lvlJc w:val="left"/>
      <w:pPr>
        <w:tabs>
          <w:tab w:val="num" w:pos="0"/>
        </w:tabs>
        <w:ind w:left="1021" w:hanging="1021"/>
      </w:pPr>
    </w:lvl>
    <w:lvl w:ilvl="5">
      <w:start w:val="1"/>
      <w:numFmt w:val="decimal"/>
      <w:lvlText w:val="%1.%2.%3.%4.%5.%6."/>
      <w:lvlJc w:val="left"/>
      <w:pPr>
        <w:tabs>
          <w:tab w:val="num" w:pos="0"/>
        </w:tabs>
        <w:ind w:left="1021" w:hanging="1021"/>
      </w:pPr>
    </w:lvl>
    <w:lvl w:ilvl="6">
      <w:start w:val="1"/>
      <w:numFmt w:val="decimal"/>
      <w:lvlText w:val="%1.%2.%3.%4.%5.%6.%7."/>
      <w:lvlJc w:val="left"/>
      <w:pPr>
        <w:tabs>
          <w:tab w:val="num" w:pos="0"/>
        </w:tabs>
        <w:ind w:left="1021" w:hanging="1021"/>
      </w:pPr>
    </w:lvl>
    <w:lvl w:ilvl="7">
      <w:start w:val="1"/>
      <w:numFmt w:val="decimal"/>
      <w:lvlText w:val="%1.%2.%3.%4.%5.%6.%7.%8."/>
      <w:lvlJc w:val="left"/>
      <w:pPr>
        <w:tabs>
          <w:tab w:val="num" w:pos="0"/>
        </w:tabs>
        <w:ind w:left="1021" w:hanging="1021"/>
      </w:pPr>
    </w:lvl>
    <w:lvl w:ilvl="8">
      <w:start w:val="1"/>
      <w:numFmt w:val="decimal"/>
      <w:lvlText w:val="%1.%2.%3.%4.%5.%6.%7.%8.%9."/>
      <w:lvlJc w:val="left"/>
      <w:pPr>
        <w:tabs>
          <w:tab w:val="num" w:pos="0"/>
        </w:tabs>
        <w:ind w:left="1021" w:hanging="1021"/>
      </w:pPr>
    </w:lvl>
  </w:abstractNum>
  <w:num w:numId="1">
    <w:abstractNumId w:val="1"/>
  </w:num>
  <w:num w:numId="2">
    <w:abstractNumId w:val="6"/>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de-DE" w:vendorID="64" w:dllVersion="131078"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5A"/>
    <w:rsid w:val="00007EA7"/>
    <w:rsid w:val="00023D95"/>
    <w:rsid w:val="00120D18"/>
    <w:rsid w:val="001959E7"/>
    <w:rsid w:val="001F0D23"/>
    <w:rsid w:val="00215606"/>
    <w:rsid w:val="002512A3"/>
    <w:rsid w:val="00286339"/>
    <w:rsid w:val="00327CC3"/>
    <w:rsid w:val="003E3598"/>
    <w:rsid w:val="004012D4"/>
    <w:rsid w:val="004C541E"/>
    <w:rsid w:val="004E24DD"/>
    <w:rsid w:val="004F6328"/>
    <w:rsid w:val="005268AE"/>
    <w:rsid w:val="00573B4E"/>
    <w:rsid w:val="005A6B71"/>
    <w:rsid w:val="006F0C33"/>
    <w:rsid w:val="006F4831"/>
    <w:rsid w:val="007061AE"/>
    <w:rsid w:val="007213C3"/>
    <w:rsid w:val="00731B48"/>
    <w:rsid w:val="007B3C4B"/>
    <w:rsid w:val="00825D5A"/>
    <w:rsid w:val="00A53BB9"/>
    <w:rsid w:val="00C25388"/>
    <w:rsid w:val="00C446B4"/>
    <w:rsid w:val="00CA0948"/>
    <w:rsid w:val="00CF0F6C"/>
    <w:rsid w:val="00D50CDA"/>
    <w:rsid w:val="00E468AC"/>
    <w:rsid w:val="00E744FA"/>
    <w:rsid w:val="00FA2EE9"/>
    <w:rsid w:val="00FE4F9F"/>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0B9E"/>
  <w15:docId w15:val="{6456A7A0-E074-4FF4-ADB2-89B2397E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52E5"/>
    <w:pPr>
      <w:suppressAutoHyphens w:val="0"/>
    </w:pPr>
  </w:style>
  <w:style w:type="paragraph" w:styleId="berschrift1">
    <w:name w:val="heading 1"/>
    <w:basedOn w:val="Standard"/>
    <w:next w:val="Standard"/>
    <w:link w:val="berschrift1Zchn"/>
    <w:uiPriority w:val="9"/>
    <w:qFormat/>
    <w:rsid w:val="00155714"/>
    <w:pPr>
      <w:keepNext/>
      <w:keepLines/>
      <w:spacing w:before="24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qFormat/>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MTimesNewRoman8Zchn">
    <w:name w:val="KM_TimesNewRoman_8 Zchn"/>
    <w:basedOn w:val="Absatz-Standardschriftart"/>
    <w:link w:val="KMTimesNewRoman8"/>
    <w:qFormat/>
    <w:rsid w:val="00296589"/>
    <w:rPr>
      <w:rFonts w:ascii="Times New Roman" w:hAnsi="Times New Roman" w:cs="Times New Roman"/>
      <w:sz w:val="16"/>
    </w:rPr>
  </w:style>
  <w:style w:type="character" w:customStyle="1" w:styleId="FuzeileZchn">
    <w:name w:val="Fußzeile Zchn"/>
    <w:basedOn w:val="Absatz-Standardschriftart"/>
    <w:link w:val="Fuzeile"/>
    <w:uiPriority w:val="99"/>
    <w:qFormat/>
    <w:rsid w:val="00F44A67"/>
    <w:rPr>
      <w:rFonts w:eastAsia="Times New Roman" w:cs="Times New Roman"/>
      <w:sz w:val="16"/>
      <w:szCs w:val="20"/>
      <w:lang w:eastAsia="de-DE"/>
    </w:rPr>
  </w:style>
  <w:style w:type="character" w:customStyle="1" w:styleId="KopfzeileZchn">
    <w:name w:val="Kopfzeile Zchn"/>
    <w:basedOn w:val="Absatz-Standardschriftart"/>
    <w:link w:val="Kopfzeile"/>
    <w:uiPriority w:val="99"/>
    <w:qFormat/>
    <w:rsid w:val="00F44A67"/>
    <w:rPr>
      <w:rFonts w:eastAsia="Times New Roman" w:cs="Times New Roman"/>
      <w:szCs w:val="20"/>
      <w:lang w:eastAsia="de-DE"/>
    </w:rPr>
  </w:style>
  <w:style w:type="character" w:styleId="Seitenzahl">
    <w:name w:val="page number"/>
    <w:basedOn w:val="Absatz-Standardschriftart"/>
    <w:qFormat/>
    <w:rsid w:val="00F44A67"/>
  </w:style>
  <w:style w:type="character" w:customStyle="1" w:styleId="berschrift1Zchn">
    <w:name w:val="Überschrift 1 Zchn"/>
    <w:basedOn w:val="Absatz-Standardschriftart"/>
    <w:link w:val="berschrift1"/>
    <w:uiPriority w:val="9"/>
    <w:qFormat/>
    <w:rsid w:val="00155714"/>
    <w:rPr>
      <w:rFonts w:eastAsiaTheme="majorEastAsia" w:cstheme="majorBidi"/>
      <w:b/>
      <w:color w:val="000000" w:themeColor="text1"/>
      <w:szCs w:val="32"/>
    </w:rPr>
  </w:style>
  <w:style w:type="character" w:customStyle="1" w:styleId="KMListeArial-12pt-PunktZchn">
    <w:name w:val="_KM_Liste_Arial-12pt-Punkt Zchn"/>
    <w:basedOn w:val="Absatz-Standardschriftart"/>
    <w:link w:val="KMListeArial-12pt-Punkt"/>
    <w:qFormat/>
    <w:rsid w:val="00FE24EE"/>
    <w:rPr>
      <w:kern w:val="2"/>
      <w:szCs w:val="24"/>
    </w:rPr>
  </w:style>
  <w:style w:type="character" w:customStyle="1" w:styleId="KMListeArial-12pt-StrichZchn">
    <w:name w:val="_KM_Liste_Arial-12pt-Strich Zchn"/>
    <w:basedOn w:val="Absatz-Standardschriftart"/>
    <w:link w:val="KMListeArial-12pt-Strich"/>
    <w:qFormat/>
    <w:rsid w:val="00FE24EE"/>
    <w:rPr>
      <w:kern w:val="2"/>
      <w:szCs w:val="24"/>
    </w:rPr>
  </w:style>
  <w:style w:type="character" w:customStyle="1" w:styleId="KMListe-num1Arial-12ptZchn">
    <w:name w:val="_KM_Liste-num1_Arial-12pt Zchn"/>
    <w:basedOn w:val="Absatz-Standardschriftart"/>
    <w:link w:val="KMListe-num1Arial-12pt"/>
    <w:qFormat/>
    <w:rsid w:val="00FE24EE"/>
    <w:rPr>
      <w:kern w:val="2"/>
      <w:szCs w:val="24"/>
    </w:rPr>
  </w:style>
  <w:style w:type="character" w:customStyle="1" w:styleId="KMListe-num2Arial-12ptZchn">
    <w:name w:val="_KM_Liste-num2_Arial-12pt Zchn"/>
    <w:basedOn w:val="Absatz-Standardschriftart"/>
    <w:link w:val="KMListe-num2Arial-12pt"/>
    <w:qFormat/>
    <w:rsid w:val="00FE24EE"/>
    <w:rPr>
      <w:kern w:val="2"/>
      <w:szCs w:val="24"/>
      <w:lang w:val="en-GB"/>
    </w:rPr>
  </w:style>
  <w:style w:type="character" w:customStyle="1" w:styleId="berschrift2Zchn">
    <w:name w:val="Überschrift 2 Zchn"/>
    <w:basedOn w:val="Absatz-Standardschriftart"/>
    <w:link w:val="berschrift2"/>
    <w:uiPriority w:val="9"/>
    <w:qFormat/>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qFormat/>
    <w:rsid w:val="0007316C"/>
    <w:rPr>
      <w:rFonts w:asciiTheme="majorHAnsi" w:eastAsiaTheme="majorEastAsia" w:hAnsiTheme="majorHAnsi" w:cstheme="majorBidi"/>
      <w:color w:val="243F60" w:themeColor="accent1" w:themeShade="7F"/>
      <w:szCs w:val="24"/>
    </w:rPr>
  </w:style>
  <w:style w:type="character" w:customStyle="1" w:styleId="TitelZchn">
    <w:name w:val="Titel Zchn"/>
    <w:basedOn w:val="Absatz-Standardschriftart"/>
    <w:link w:val="Titel"/>
    <w:uiPriority w:val="10"/>
    <w:qFormat/>
    <w:rsid w:val="00A343CD"/>
    <w:rPr>
      <w:rFonts w:asciiTheme="majorHAnsi" w:eastAsiaTheme="majorEastAsia" w:hAnsiTheme="majorHAnsi" w:cstheme="majorBidi"/>
      <w:spacing w:val="-10"/>
      <w:kern w:val="2"/>
      <w:sz w:val="56"/>
      <w:szCs w:val="56"/>
    </w:rPr>
  </w:style>
  <w:style w:type="character" w:styleId="Kommentarzeichen">
    <w:name w:val="annotation reference"/>
    <w:basedOn w:val="Absatz-Standardschriftart"/>
    <w:uiPriority w:val="99"/>
    <w:semiHidden/>
    <w:unhideWhenUsed/>
    <w:qFormat/>
    <w:rsid w:val="00460045"/>
    <w:rPr>
      <w:sz w:val="16"/>
      <w:szCs w:val="16"/>
    </w:rPr>
  </w:style>
  <w:style w:type="character" w:customStyle="1" w:styleId="KommentartextZchn">
    <w:name w:val="Kommentartext Zchn"/>
    <w:basedOn w:val="Absatz-Standardschriftart"/>
    <w:link w:val="Kommentartext"/>
    <w:uiPriority w:val="99"/>
    <w:semiHidden/>
    <w:qFormat/>
    <w:rsid w:val="00460045"/>
    <w:rPr>
      <w:sz w:val="20"/>
      <w:szCs w:val="20"/>
    </w:rPr>
  </w:style>
  <w:style w:type="character" w:customStyle="1" w:styleId="KommentarthemaZchn">
    <w:name w:val="Kommentarthema Zchn"/>
    <w:basedOn w:val="KommentartextZchn"/>
    <w:link w:val="Kommentarthema"/>
    <w:uiPriority w:val="99"/>
    <w:semiHidden/>
    <w:qFormat/>
    <w:rsid w:val="00460045"/>
    <w:rPr>
      <w:b/>
      <w:bCs/>
      <w:sz w:val="20"/>
      <w:szCs w:val="20"/>
    </w:rPr>
  </w:style>
  <w:style w:type="character" w:customStyle="1" w:styleId="SprechblasentextZchn">
    <w:name w:val="Sprechblasentext Zchn"/>
    <w:basedOn w:val="Absatz-Standardschriftart"/>
    <w:link w:val="Sprechblasentext"/>
    <w:uiPriority w:val="99"/>
    <w:semiHidden/>
    <w:qFormat/>
    <w:rsid w:val="00460045"/>
    <w:rPr>
      <w:rFonts w:ascii="Segoe UI" w:hAnsi="Segoe UI" w:cs="Segoe UI"/>
      <w:sz w:val="18"/>
      <w:szCs w:val="18"/>
    </w:rPr>
  </w:style>
  <w:style w:type="character" w:customStyle="1" w:styleId="linenumber1">
    <w:name w:val="line number1"/>
    <w:qFormat/>
  </w:style>
  <w:style w:type="character" w:styleId="Zeilennummer">
    <w:name w:val="line number"/>
  </w:style>
  <w:style w:type="paragraph" w:customStyle="1" w:styleId="berschrift">
    <w:name w:val="Überschrift"/>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rPr>
  </w:style>
  <w:style w:type="paragraph" w:customStyle="1" w:styleId="Verzeichnis">
    <w:name w:val="Verzeichnis"/>
    <w:basedOn w:val="Standard"/>
    <w:qFormat/>
    <w:pPr>
      <w:suppressLineNumbers/>
    </w:pPr>
    <w:rPr>
      <w:rFonts w:cs="Noto Sans Devanagari"/>
    </w:rPr>
  </w:style>
  <w:style w:type="paragraph" w:customStyle="1" w:styleId="caption1">
    <w:name w:val="caption1"/>
    <w:basedOn w:val="Standard"/>
    <w:qFormat/>
    <w:pPr>
      <w:suppressLineNumbers/>
      <w:spacing w:before="120" w:after="120"/>
    </w:pPr>
    <w:rPr>
      <w:rFonts w:cs="Noto Sans Devanagari"/>
      <w:i/>
      <w:iCs/>
    </w:rPr>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paragraph" w:customStyle="1" w:styleId="Einrckung0">
    <w:name w:val="Einrückung0"/>
    <w:basedOn w:val="Standard"/>
    <w:qFormat/>
    <w:rsid w:val="00F44A67"/>
    <w:pPr>
      <w:spacing w:line="360" w:lineRule="atLeast"/>
      <w:textAlignment w:val="baseline"/>
    </w:pPr>
    <w:rPr>
      <w:rFonts w:eastAsia="Times New Roman" w:cs="Times New Roman"/>
      <w:szCs w:val="20"/>
      <w:lang w:eastAsia="de-DE"/>
    </w:rPr>
  </w:style>
  <w:style w:type="paragraph" w:customStyle="1" w:styleId="Einrckung1">
    <w:name w:val="Einrückung1"/>
    <w:basedOn w:val="Standard"/>
    <w:qFormat/>
    <w:rsid w:val="00F44A67"/>
    <w:pPr>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qFormat/>
    <w:rsid w:val="00F44A67"/>
    <w:pPr>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qFormat/>
    <w:rsid w:val="00F44A67"/>
    <w:pPr>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qFormat/>
    <w:rsid w:val="00F44A67"/>
    <w:pPr>
      <w:spacing w:line="360" w:lineRule="atLeast"/>
      <w:ind w:left="1701" w:hanging="425"/>
      <w:textAlignment w:val="baseline"/>
    </w:pPr>
    <w:rPr>
      <w:rFonts w:eastAsia="Times New Roman" w:cs="Times New Roman"/>
      <w:szCs w:val="20"/>
      <w:lang w:eastAsia="de-DE"/>
    </w:rPr>
  </w:style>
  <w:style w:type="paragraph" w:customStyle="1" w:styleId="Kopf-undFuzeile">
    <w:name w:val="Kopf- und Fußzeile"/>
    <w:basedOn w:val="Standard"/>
    <w:qFormat/>
  </w:style>
  <w:style w:type="paragraph" w:styleId="Fuzeile">
    <w:name w:val="footer"/>
    <w:basedOn w:val="Standard"/>
    <w:link w:val="FuzeileZchn"/>
    <w:uiPriority w:val="99"/>
    <w:rsid w:val="00F44A67"/>
    <w:pPr>
      <w:tabs>
        <w:tab w:val="center" w:pos="4536"/>
        <w:tab w:val="right" w:pos="9072"/>
      </w:tabs>
      <w:textAlignment w:val="baseline"/>
    </w:pPr>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textAlignment w:val="baseline"/>
    </w:pPr>
    <w:rPr>
      <w:rFonts w:eastAsia="Times New Roman" w:cs="Times New Roman"/>
      <w:szCs w:val="20"/>
      <w:lang w:eastAsia="de-DE"/>
    </w:rPr>
  </w:style>
  <w:style w:type="paragraph" w:customStyle="1" w:styleId="KMberschrift1Arial-12pt">
    <w:name w:val="_KM_Überschrift_1_Arial-12pt"/>
    <w:basedOn w:val="Standard"/>
    <w:next w:val="Standard"/>
    <w:qFormat/>
    <w:rsid w:val="00155714"/>
    <w:pPr>
      <w:keepNext/>
      <w:spacing w:before="240" w:after="240" w:line="360" w:lineRule="atLeast"/>
      <w:outlineLvl w:val="0"/>
    </w:pPr>
    <w:rPr>
      <w:b/>
      <w:kern w:val="2"/>
    </w:rPr>
  </w:style>
  <w:style w:type="paragraph" w:customStyle="1" w:styleId="KMberschrift1numArial-fett-12pt">
    <w:name w:val="_KM_Überschrift1_num_Arial-fett-12pt"/>
    <w:basedOn w:val="Standard"/>
    <w:next w:val="Standard"/>
    <w:qFormat/>
    <w:rsid w:val="003C6AFC"/>
    <w:pPr>
      <w:keepNext/>
      <w:numPr>
        <w:numId w:val="2"/>
      </w:numPr>
      <w:spacing w:before="480" w:after="240" w:line="360" w:lineRule="auto"/>
      <w:ind w:left="567" w:hanging="567"/>
      <w:outlineLvl w:val="0"/>
    </w:pPr>
    <w:rPr>
      <w:b/>
      <w:bCs/>
    </w:rPr>
  </w:style>
  <w:style w:type="paragraph" w:customStyle="1" w:styleId="KMberschrift2num-Arial-12pt">
    <w:name w:val="_KM_Überschrift2_num-Arial-12pt"/>
    <w:basedOn w:val="Standard"/>
    <w:next w:val="Standard"/>
    <w:qFormat/>
    <w:rsid w:val="00EA0CC3"/>
    <w:pPr>
      <w:keepNext/>
      <w:numPr>
        <w:ilvl w:val="1"/>
        <w:numId w:val="2"/>
      </w:numPr>
      <w:spacing w:before="360" w:after="120" w:line="259" w:lineRule="auto"/>
      <w:outlineLvl w:val="1"/>
    </w:pPr>
    <w:rPr>
      <w:bCs/>
    </w:rPr>
  </w:style>
  <w:style w:type="paragraph" w:customStyle="1" w:styleId="KMberschrift3num-Arial-12pt">
    <w:name w:val="_KM_Überschrift3_num-Arial-12pt"/>
    <w:basedOn w:val="Standard"/>
    <w:next w:val="Standard"/>
    <w:qFormat/>
    <w:rsid w:val="00EA0CC3"/>
    <w:pPr>
      <w:keepNext/>
      <w:numPr>
        <w:ilvl w:val="2"/>
        <w:numId w:val="2"/>
      </w:numPr>
      <w:spacing w:before="360" w:after="120" w:line="259" w:lineRule="auto"/>
      <w:outlineLvl w:val="2"/>
    </w:pPr>
    <w:rPr>
      <w:bCs/>
    </w:rPr>
  </w:style>
  <w:style w:type="paragraph" w:customStyle="1" w:styleId="KMberschrift4num-Arial-12pt">
    <w:name w:val="_KM_Überschrift4_num-Arial-12pt"/>
    <w:basedOn w:val="Standard"/>
    <w:next w:val="Standard"/>
    <w:qFormat/>
    <w:rsid w:val="00EA0CC3"/>
    <w:pPr>
      <w:numPr>
        <w:ilvl w:val="3"/>
        <w:numId w:val="2"/>
      </w:numPr>
      <w:spacing w:before="360" w:after="120" w:line="259" w:lineRule="auto"/>
      <w:outlineLvl w:val="3"/>
    </w:pPr>
    <w:rPr>
      <w:kern w:val="2"/>
    </w:rPr>
  </w:style>
  <w:style w:type="paragraph" w:customStyle="1" w:styleId="KMListeArial-12pt-Punkt">
    <w:name w:val="_KM_Liste_Arial-12pt-Punkt"/>
    <w:basedOn w:val="Standard"/>
    <w:link w:val="KMListeArial-12pt-PunktZchn"/>
    <w:qFormat/>
    <w:rsid w:val="00FE24EE"/>
    <w:pPr>
      <w:numPr>
        <w:numId w:val="3"/>
      </w:numPr>
      <w:spacing w:line="360" w:lineRule="atLeast"/>
    </w:pPr>
    <w:rPr>
      <w:kern w:val="2"/>
    </w:rPr>
  </w:style>
  <w:style w:type="paragraph" w:customStyle="1" w:styleId="KMListeArial-12pt-Strich">
    <w:name w:val="_KM_Liste_Arial-12pt-Strich"/>
    <w:basedOn w:val="Standard"/>
    <w:link w:val="KMListeArial-12pt-StrichZchn"/>
    <w:qFormat/>
    <w:rsid w:val="00FE24EE"/>
    <w:pPr>
      <w:numPr>
        <w:numId w:val="4"/>
      </w:numPr>
      <w:spacing w:line="360" w:lineRule="atLeast"/>
    </w:pPr>
    <w:rPr>
      <w:kern w:val="2"/>
    </w:rPr>
  </w:style>
  <w:style w:type="paragraph" w:customStyle="1" w:styleId="KMListe-num1Arial-12pt">
    <w:name w:val="_KM_Liste-num1_Arial-12pt"/>
    <w:basedOn w:val="Standard"/>
    <w:link w:val="KMListe-num1Arial-12ptZchn"/>
    <w:qFormat/>
    <w:rsid w:val="00FE24EE"/>
    <w:pPr>
      <w:numPr>
        <w:numId w:val="5"/>
      </w:numPr>
      <w:spacing w:before="120" w:after="120" w:line="360" w:lineRule="atLeast"/>
    </w:pPr>
    <w:rPr>
      <w:kern w:val="2"/>
    </w:rPr>
  </w:style>
  <w:style w:type="paragraph" w:customStyle="1" w:styleId="KMListe-num2Arial-12pt">
    <w:name w:val="_KM_Liste-num2_Arial-12pt"/>
    <w:basedOn w:val="Standard"/>
    <w:link w:val="KMListe-num2Arial-12ptZchn"/>
    <w:autoRedefine/>
    <w:qFormat/>
    <w:rsid w:val="00FE24EE"/>
    <w:pPr>
      <w:numPr>
        <w:ilvl w:val="1"/>
        <w:numId w:val="5"/>
      </w:numPr>
      <w:spacing w:before="120" w:after="120" w:line="360" w:lineRule="atLeast"/>
    </w:pPr>
    <w:rPr>
      <w:kern w:val="2"/>
      <w:lang w:val="en-GB"/>
    </w:rPr>
  </w:style>
  <w:style w:type="paragraph" w:customStyle="1" w:styleId="KMberschrift2Arial-12pt">
    <w:name w:val="_KM_Überschrift_2_Arial-12pt"/>
    <w:basedOn w:val="KMberschrift1Arial-12pt"/>
    <w:qFormat/>
    <w:rsid w:val="00EA0CC3"/>
    <w:pPr>
      <w:outlineLvl w:val="1"/>
    </w:pPr>
    <w:rPr>
      <w:b w:val="0"/>
    </w:rPr>
  </w:style>
  <w:style w:type="paragraph" w:styleId="KeinLeerraum">
    <w:name w:val="No Spacing"/>
    <w:uiPriority w:val="1"/>
    <w:qFormat/>
    <w:rsid w:val="0007316C"/>
  </w:style>
  <w:style w:type="paragraph" w:customStyle="1" w:styleId="KMStandardTextkrper">
    <w:name w:val="_KM_Standard_Textkörper"/>
    <w:basedOn w:val="Standard"/>
    <w:qFormat/>
    <w:rsid w:val="003C6AFC"/>
    <w:pPr>
      <w:spacing w:line="360" w:lineRule="exact"/>
    </w:pPr>
  </w:style>
  <w:style w:type="paragraph" w:customStyle="1" w:styleId="KMArtefakt">
    <w:name w:val="_KM_Artefakt"/>
    <w:basedOn w:val="KMStandardTextkrper"/>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
      <w:sz w:val="56"/>
      <w:szCs w:val="56"/>
    </w:rPr>
  </w:style>
  <w:style w:type="paragraph" w:customStyle="1" w:styleId="KMTabellenberschriftSpalte">
    <w:name w:val="_KM_Tabellenüberschrift Spalte"/>
    <w:basedOn w:val="KMStandardTextkrper"/>
    <w:qFormat/>
    <w:rsid w:val="00A343CD"/>
    <w:rPr>
      <w:b/>
    </w:rPr>
  </w:style>
  <w:style w:type="paragraph" w:customStyle="1" w:styleId="KMTabellenberschriftZeile">
    <w:name w:val="_KM_Tabellenüberschrift Zeile"/>
    <w:basedOn w:val="KMStandardTextkrper"/>
    <w:qFormat/>
    <w:rsid w:val="00A343CD"/>
    <w:rPr>
      <w:b/>
    </w:rPr>
  </w:style>
  <w:style w:type="paragraph" w:styleId="Kommentartext">
    <w:name w:val="annotation text"/>
    <w:basedOn w:val="Standard"/>
    <w:link w:val="KommentartextZchn"/>
    <w:uiPriority w:val="99"/>
    <w:semiHidden/>
    <w:unhideWhenUsed/>
    <w:qFormat/>
    <w:rsid w:val="00460045"/>
    <w:rPr>
      <w:sz w:val="20"/>
      <w:szCs w:val="20"/>
    </w:rPr>
  </w:style>
  <w:style w:type="paragraph" w:styleId="Kommentarthema">
    <w:name w:val="annotation subject"/>
    <w:basedOn w:val="Kommentartext"/>
    <w:next w:val="Kommentartext"/>
    <w:link w:val="KommentarthemaZchn"/>
    <w:uiPriority w:val="99"/>
    <w:semiHidden/>
    <w:unhideWhenUsed/>
    <w:qFormat/>
    <w:rsid w:val="00460045"/>
    <w:rPr>
      <w:b/>
      <w:bCs/>
    </w:rPr>
  </w:style>
  <w:style w:type="paragraph" w:styleId="Sprechblasentext">
    <w:name w:val="Balloon Text"/>
    <w:basedOn w:val="Standard"/>
    <w:link w:val="SprechblasentextZchn"/>
    <w:uiPriority w:val="99"/>
    <w:semiHidden/>
    <w:unhideWhenUsed/>
    <w:qFormat/>
    <w:rsid w:val="00460045"/>
    <w:rPr>
      <w:rFonts w:ascii="Segoe UI" w:hAnsi="Segoe UI" w:cs="Segoe UI"/>
      <w:sz w:val="18"/>
      <w:szCs w:val="18"/>
    </w:rPr>
  </w:style>
  <w:style w:type="paragraph" w:styleId="berarbeitung">
    <w:name w:val="Revision"/>
    <w:hidden/>
    <w:uiPriority w:val="99"/>
    <w:semiHidden/>
    <w:rsid w:val="007B3C4B"/>
    <w:pPr>
      <w:suppressAutoHyphens w:val="0"/>
    </w:pPr>
  </w:style>
  <w:style w:type="paragraph" w:customStyle="1" w:styleId="KMStandardTextkrperBaWueSans">
    <w:name w:val="_KM_Standard_Textkörper_BaWue_Sans"/>
    <w:basedOn w:val="Standard"/>
    <w:qFormat/>
    <w:rsid w:val="00C25388"/>
    <w:pPr>
      <w:spacing w:line="360" w:lineRule="exact"/>
    </w:pPr>
    <w:rPr>
      <w:rFonts w:ascii="BaWue Sans" w:hAnsi="BaWue Sans"/>
    </w:rPr>
  </w:style>
  <w:style w:type="paragraph" w:customStyle="1" w:styleId="KMberschrift1BaWueSans-12pt">
    <w:name w:val="_KM_Überschrift_1_BaWue_Sans-12pt"/>
    <w:basedOn w:val="Standard"/>
    <w:next w:val="Standard"/>
    <w:qFormat/>
    <w:rsid w:val="00C25388"/>
    <w:pPr>
      <w:keepNext/>
      <w:spacing w:before="240" w:after="240" w:line="360" w:lineRule="atLeast"/>
      <w:outlineLvl w:val="0"/>
    </w:pPr>
    <w:rPr>
      <w:rFonts w:ascii="BaWue Sans" w:hAnsi="BaWue Sans"/>
      <w:b/>
      <w:kern w:val="20"/>
    </w:rPr>
  </w:style>
  <w:style w:type="paragraph" w:customStyle="1" w:styleId="KMberschrift2BaWueSans-12pt">
    <w:name w:val="_KM_Überschrift_2_BaWue_Sans-12pt"/>
    <w:basedOn w:val="KMberschrift1BaWueSans-12pt"/>
    <w:qFormat/>
    <w:rsid w:val="00C25388"/>
    <w:pPr>
      <w:outlineLvl w:val="1"/>
    </w:pPr>
    <w:rPr>
      <w:b w:val="0"/>
    </w:rPr>
  </w:style>
  <w:style w:type="paragraph" w:customStyle="1" w:styleId="KMberschrift1numBaWueSans-fett-12pt">
    <w:name w:val="_KM_Überschrift1_num_BaWue_Sans-fett-12pt"/>
    <w:basedOn w:val="Standard"/>
    <w:next w:val="Standard"/>
    <w:qFormat/>
    <w:rsid w:val="00C25388"/>
    <w:pPr>
      <w:keepNext/>
      <w:numPr>
        <w:numId w:val="7"/>
      </w:numPr>
      <w:spacing w:before="480" w:after="240" w:line="360" w:lineRule="auto"/>
      <w:outlineLvl w:val="0"/>
    </w:pPr>
    <w:rPr>
      <w:rFonts w:ascii="BaWue Sans" w:hAnsi="BaWue San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7D2C8-5055-4185-B3EB-07C38533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1784</Words>
  <Characters>11243</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03_Anlage 1 Rechte und Pflichten Reinfassung</dc:title>
  <dc:subject/>
  <dc:creator>Schüle, Steffen (KM)</dc:creator>
  <dc:description/>
  <cp:lastModifiedBy>Schüle, Steffen (KM)</cp:lastModifiedBy>
  <cp:revision>111</cp:revision>
  <dcterms:created xsi:type="dcterms:W3CDTF">2024-04-26T09:42:00Z</dcterms:created>
  <dcterms:modified xsi:type="dcterms:W3CDTF">2025-07-30T07:16:00Z</dcterms:modified>
  <dc:language>de-DE</dc:language>
</cp:coreProperties>
</file>