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11" w:rsidRDefault="00B33411" w:rsidP="00B33411">
      <w:pPr>
        <w:pStyle w:val="Default"/>
      </w:pPr>
    </w:p>
    <w:p w:rsidR="00B33411" w:rsidRPr="00DC2872" w:rsidRDefault="00B33411" w:rsidP="00B33411">
      <w:pPr>
        <w:pStyle w:val="Default"/>
        <w:rPr>
          <w:b/>
          <w:bCs/>
          <w:sz w:val="22"/>
          <w:szCs w:val="20"/>
        </w:rPr>
      </w:pPr>
      <w:r w:rsidRPr="00DC2872">
        <w:rPr>
          <w:sz w:val="28"/>
        </w:rPr>
        <w:t xml:space="preserve"> </w:t>
      </w:r>
      <w:r w:rsidRPr="00DC2872">
        <w:rPr>
          <w:b/>
          <w:bCs/>
          <w:sz w:val="22"/>
          <w:szCs w:val="20"/>
        </w:rPr>
        <w:t>Verzeichnis der Verarbeitungstätigkeiten</w:t>
      </w:r>
      <w:r w:rsidR="00B16904" w:rsidRPr="00DC2872">
        <w:rPr>
          <w:b/>
          <w:bCs/>
          <w:sz w:val="22"/>
          <w:szCs w:val="20"/>
        </w:rPr>
        <w:t xml:space="preserve"> auf </w:t>
      </w:r>
      <w:proofErr w:type="spellStart"/>
      <w:r w:rsidR="00B16904" w:rsidRPr="00DC2872">
        <w:rPr>
          <w:b/>
          <w:bCs/>
          <w:sz w:val="22"/>
          <w:szCs w:val="20"/>
        </w:rPr>
        <w:t>vvbw</w:t>
      </w:r>
      <w:proofErr w:type="spellEnd"/>
      <w:r w:rsidR="00B16904" w:rsidRPr="00DC2872">
        <w:rPr>
          <w:b/>
          <w:bCs/>
          <w:sz w:val="22"/>
          <w:szCs w:val="20"/>
        </w:rPr>
        <w:t>-online</w:t>
      </w:r>
    </w:p>
    <w:p w:rsidR="00B33411" w:rsidRDefault="00B33411" w:rsidP="00B33411">
      <w:pPr>
        <w:pStyle w:val="Default"/>
        <w:rPr>
          <w:sz w:val="20"/>
          <w:szCs w:val="20"/>
        </w:rPr>
      </w:pPr>
    </w:p>
    <w:p w:rsidR="00B33411" w:rsidRDefault="00B33411" w:rsidP="00DC287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Gemäß Art. 30 EU-DSGVO ist jede öffentliche Stelle, also auch Ihre Schule, verpflichtet</w:t>
      </w:r>
      <w:r w:rsidR="00DC2872">
        <w:rPr>
          <w:sz w:val="20"/>
          <w:szCs w:val="20"/>
        </w:rPr>
        <w:t>,</w:t>
      </w:r>
      <w:r>
        <w:rPr>
          <w:sz w:val="20"/>
          <w:szCs w:val="20"/>
        </w:rPr>
        <w:t xml:space="preserve"> ein Ve</w:t>
      </w:r>
      <w:r>
        <w:rPr>
          <w:sz w:val="20"/>
          <w:szCs w:val="20"/>
        </w:rPr>
        <w:t>r</w:t>
      </w:r>
      <w:r>
        <w:rPr>
          <w:sz w:val="20"/>
          <w:szCs w:val="20"/>
        </w:rPr>
        <w:t>zeichnis der von der Schule durchgeführten Verarbeitungstätigkeiten mit denen persone</w:t>
      </w:r>
      <w:r>
        <w:rPr>
          <w:sz w:val="20"/>
          <w:szCs w:val="20"/>
        </w:rPr>
        <w:t>n</w:t>
      </w:r>
      <w:r>
        <w:rPr>
          <w:sz w:val="20"/>
          <w:szCs w:val="20"/>
        </w:rPr>
        <w:t>bezogene Daten verarbeitet werden</w:t>
      </w:r>
      <w:r w:rsidR="00DC2872">
        <w:rPr>
          <w:sz w:val="20"/>
          <w:szCs w:val="20"/>
        </w:rPr>
        <w:t>,</w:t>
      </w:r>
      <w:r w:rsidR="00DC2872" w:rsidRPr="00DC2872">
        <w:rPr>
          <w:sz w:val="20"/>
          <w:szCs w:val="20"/>
        </w:rPr>
        <w:t xml:space="preserve"> </w:t>
      </w:r>
      <w:r w:rsidR="00DC2872">
        <w:rPr>
          <w:sz w:val="20"/>
          <w:szCs w:val="20"/>
        </w:rPr>
        <w:t>zu führen</w:t>
      </w:r>
      <w:r>
        <w:rPr>
          <w:sz w:val="20"/>
          <w:szCs w:val="20"/>
        </w:rPr>
        <w:t>. Weiter</w:t>
      </w:r>
      <w:r w:rsidR="00B16904">
        <w:rPr>
          <w:sz w:val="20"/>
          <w:szCs w:val="20"/>
        </w:rPr>
        <w:t>e</w:t>
      </w:r>
      <w:r>
        <w:rPr>
          <w:sz w:val="20"/>
          <w:szCs w:val="20"/>
        </w:rPr>
        <w:t xml:space="preserve"> Hinweise und Ausfüllhilfen für das Verzeichnis der Ve</w:t>
      </w:r>
      <w:r>
        <w:rPr>
          <w:sz w:val="20"/>
          <w:szCs w:val="20"/>
        </w:rPr>
        <w:t>r</w:t>
      </w:r>
      <w:r>
        <w:rPr>
          <w:sz w:val="20"/>
          <w:szCs w:val="20"/>
        </w:rPr>
        <w:t>arbeitungstätigkeiten einer Schule finde</w:t>
      </w:r>
      <w:r w:rsidR="00B16904">
        <w:rPr>
          <w:sz w:val="20"/>
          <w:szCs w:val="20"/>
        </w:rPr>
        <w:t>n</w:t>
      </w:r>
      <w:r>
        <w:rPr>
          <w:sz w:val="20"/>
          <w:szCs w:val="20"/>
        </w:rPr>
        <w:t xml:space="preserve"> Sie in den </w:t>
      </w:r>
      <w:r w:rsidRPr="00B33411">
        <w:rPr>
          <w:szCs w:val="20"/>
        </w:rPr>
        <w:sym w:font="Wingdings" w:char="F046"/>
      </w:r>
      <w:r>
        <w:rPr>
          <w:szCs w:val="20"/>
        </w:rPr>
        <w:t>“</w:t>
      </w:r>
      <w:r>
        <w:rPr>
          <w:sz w:val="20"/>
          <w:szCs w:val="20"/>
        </w:rPr>
        <w:t>Hinweisen des Kultusministeriums vom Ve</w:t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zeichnis der Verarbeitungstätigkeiten“ und in der Verwaltungsvorschrift "Datenschutz an öffentlichen Schulen" oder auch unter folgenden Adressen im Internet bzw. Intranet: </w:t>
      </w:r>
    </w:p>
    <w:p w:rsidR="00B33411" w:rsidRPr="00B33411" w:rsidRDefault="00B33411" w:rsidP="00DC2872">
      <w:pPr>
        <w:pStyle w:val="Default"/>
        <w:spacing w:line="276" w:lineRule="auto"/>
        <w:rPr>
          <w:color w:val="3399FF"/>
          <w:sz w:val="20"/>
          <w:szCs w:val="20"/>
        </w:rPr>
      </w:pPr>
      <w:r w:rsidRPr="00B33411">
        <w:rPr>
          <w:color w:val="0070C0"/>
          <w:sz w:val="20"/>
          <w:szCs w:val="20"/>
          <w:u w:val="single"/>
        </w:rPr>
        <w:t>http://lehrerfortbildung-bw.de/sueb/recht/ds_neu/verfahren/ http://www.baden-wuerttemberg.datenschutz.de/service/lfd-merkblaetter/verfahrensverzeichnis.htm</w:t>
      </w:r>
      <w:r w:rsidRPr="00B33411">
        <w:rPr>
          <w:color w:val="0070C0"/>
          <w:sz w:val="20"/>
          <w:szCs w:val="20"/>
        </w:rPr>
        <w:t xml:space="preserve"> </w:t>
      </w:r>
      <w:r w:rsidRPr="00B33411">
        <w:rPr>
          <w:color w:val="0070C0"/>
          <w:sz w:val="20"/>
          <w:szCs w:val="20"/>
          <w:u w:val="single"/>
        </w:rPr>
        <w:t>http://intranet.kv.bwl.net</w:t>
      </w:r>
      <w:r w:rsidRPr="00B33411">
        <w:rPr>
          <w:color w:val="0070C0"/>
          <w:sz w:val="20"/>
          <w:szCs w:val="20"/>
        </w:rPr>
        <w:t>, dort Wissen &gt; Datenschutz &gt; Datenschutz an Schulen</w:t>
      </w:r>
      <w:r w:rsidRPr="00B33411">
        <w:rPr>
          <w:color w:val="3399FF"/>
          <w:sz w:val="20"/>
          <w:szCs w:val="20"/>
        </w:rPr>
        <w:t xml:space="preserve">. </w:t>
      </w:r>
    </w:p>
    <w:p w:rsidR="00B33411" w:rsidRDefault="00B33411" w:rsidP="00DC287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In den letzten Jahren hat sich gezeigt, dass die bisher zur Verfügung gestellten Hilfen nicht ausre</w:t>
      </w:r>
      <w:r>
        <w:rPr>
          <w:sz w:val="20"/>
          <w:szCs w:val="20"/>
        </w:rPr>
        <w:t>i</w:t>
      </w:r>
      <w:r>
        <w:rPr>
          <w:sz w:val="20"/>
          <w:szCs w:val="20"/>
        </w:rPr>
        <w:t>chend waren. Daher hat sich das Ministerium für Kultus, Jugend und Sport dazu entschlossen</w:t>
      </w:r>
      <w:r w:rsidR="00DC2872">
        <w:rPr>
          <w:sz w:val="20"/>
          <w:szCs w:val="20"/>
        </w:rPr>
        <w:t>,</w:t>
      </w:r>
      <w:r>
        <w:rPr>
          <w:sz w:val="20"/>
          <w:szCs w:val="20"/>
        </w:rPr>
        <w:t xml:space="preserve"> ein neues Verfahren zu diesem Zweck zu entwickeln. Dieses Verfahren wurde </w:t>
      </w:r>
      <w:r w:rsidR="00B16904">
        <w:rPr>
          <w:sz w:val="20"/>
          <w:szCs w:val="20"/>
        </w:rPr>
        <w:t xml:space="preserve">bereits </w:t>
      </w:r>
      <w:r>
        <w:rPr>
          <w:sz w:val="20"/>
          <w:szCs w:val="20"/>
        </w:rPr>
        <w:t>zum 01.05.2012 freigeschaltet und 2018 auf die neue EU-DSGVO hin überarbeitet. Sämtliche von Schulen eingegeb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nen Daten wurden </w:t>
      </w:r>
      <w:r w:rsidR="00B16904">
        <w:rPr>
          <w:sz w:val="20"/>
          <w:szCs w:val="20"/>
        </w:rPr>
        <w:t xml:space="preserve">dabei </w:t>
      </w:r>
      <w:r>
        <w:rPr>
          <w:sz w:val="20"/>
          <w:szCs w:val="20"/>
        </w:rPr>
        <w:t xml:space="preserve">übernommen. Es trägt den Namen </w:t>
      </w:r>
      <w:r>
        <w:rPr>
          <w:b/>
          <w:bCs/>
          <w:sz w:val="20"/>
          <w:szCs w:val="20"/>
        </w:rPr>
        <w:t>"</w:t>
      </w:r>
      <w:proofErr w:type="spellStart"/>
      <w:r>
        <w:rPr>
          <w:b/>
          <w:bCs/>
          <w:sz w:val="20"/>
          <w:szCs w:val="20"/>
        </w:rPr>
        <w:t>vvbw</w:t>
      </w:r>
      <w:proofErr w:type="spellEnd"/>
      <w:r>
        <w:rPr>
          <w:b/>
          <w:bCs/>
          <w:sz w:val="20"/>
          <w:szCs w:val="20"/>
        </w:rPr>
        <w:t xml:space="preserve">-online“ </w:t>
      </w:r>
      <w:r>
        <w:rPr>
          <w:sz w:val="20"/>
          <w:szCs w:val="20"/>
        </w:rPr>
        <w:t xml:space="preserve">und ist unter der Adresse https://vvbw.kultus-bw.de zu erreichen. </w:t>
      </w:r>
    </w:p>
    <w:p w:rsidR="00DC2872" w:rsidRDefault="00DC2872" w:rsidP="00DC2872">
      <w:pPr>
        <w:pStyle w:val="Default"/>
        <w:spacing w:line="276" w:lineRule="auto"/>
        <w:rPr>
          <w:sz w:val="20"/>
          <w:szCs w:val="20"/>
        </w:rPr>
      </w:pPr>
    </w:p>
    <w:p w:rsidR="00B33411" w:rsidRDefault="00B33411" w:rsidP="00DC287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Bitte beachten Sie zur Nutzung von VV-Online-BW Folgendes: </w:t>
      </w:r>
    </w:p>
    <w:p w:rsidR="00DC2872" w:rsidRDefault="00DC2872" w:rsidP="00DC2872">
      <w:pPr>
        <w:pStyle w:val="Default"/>
        <w:spacing w:line="276" w:lineRule="auto"/>
        <w:rPr>
          <w:sz w:val="20"/>
          <w:szCs w:val="20"/>
        </w:rPr>
      </w:pPr>
    </w:p>
    <w:p w:rsidR="00B33411" w:rsidRDefault="00B33411" w:rsidP="00DC2872">
      <w:pPr>
        <w:pStyle w:val="Default"/>
        <w:numPr>
          <w:ilvl w:val="0"/>
          <w:numId w:val="1"/>
        </w:numPr>
        <w:spacing w:after="14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Mit dem </w:t>
      </w:r>
      <w:r>
        <w:rPr>
          <w:b/>
          <w:bCs/>
          <w:sz w:val="20"/>
          <w:szCs w:val="20"/>
        </w:rPr>
        <w:t xml:space="preserve">Dienststellenschlüssel </w:t>
      </w:r>
      <w:r>
        <w:rPr>
          <w:sz w:val="20"/>
          <w:szCs w:val="20"/>
        </w:rPr>
        <w:t>Ihrer Schule als Benutzername und dem vom Service Ce</w:t>
      </w:r>
      <w:r>
        <w:rPr>
          <w:sz w:val="20"/>
          <w:szCs w:val="20"/>
        </w:rPr>
        <w:t>n</w:t>
      </w:r>
      <w:r>
        <w:rPr>
          <w:sz w:val="20"/>
          <w:szCs w:val="20"/>
        </w:rPr>
        <w:t xml:space="preserve">ter Schulverwaltung übersandten Passwort können Sie sich bei </w:t>
      </w:r>
      <w:proofErr w:type="spellStart"/>
      <w:r w:rsidR="00B16904">
        <w:rPr>
          <w:sz w:val="20"/>
          <w:szCs w:val="20"/>
        </w:rPr>
        <w:t>wwbw</w:t>
      </w:r>
      <w:proofErr w:type="spellEnd"/>
      <w:r w:rsidR="00B16904">
        <w:rPr>
          <w:sz w:val="20"/>
          <w:szCs w:val="20"/>
        </w:rPr>
        <w:t>-o</w:t>
      </w:r>
      <w:r>
        <w:rPr>
          <w:sz w:val="20"/>
          <w:szCs w:val="20"/>
        </w:rPr>
        <w:t>nline</w:t>
      </w:r>
      <w:r w:rsidR="00B16904">
        <w:rPr>
          <w:sz w:val="20"/>
          <w:szCs w:val="20"/>
        </w:rPr>
        <w:t xml:space="preserve"> </w:t>
      </w:r>
      <w:r>
        <w:rPr>
          <w:sz w:val="20"/>
          <w:szCs w:val="20"/>
        </w:rPr>
        <w:t>anme</w:t>
      </w: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den. </w:t>
      </w:r>
    </w:p>
    <w:p w:rsidR="00B33411" w:rsidRDefault="00B16904" w:rsidP="00DC2872">
      <w:pPr>
        <w:pStyle w:val="Default"/>
        <w:numPr>
          <w:ilvl w:val="0"/>
          <w:numId w:val="1"/>
        </w:numPr>
        <w:spacing w:after="147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vvbw</w:t>
      </w:r>
      <w:proofErr w:type="spellEnd"/>
      <w:r>
        <w:rPr>
          <w:sz w:val="20"/>
          <w:szCs w:val="20"/>
        </w:rPr>
        <w:t>-online</w:t>
      </w:r>
      <w:r w:rsidR="00B33411">
        <w:rPr>
          <w:sz w:val="20"/>
          <w:szCs w:val="20"/>
        </w:rPr>
        <w:t xml:space="preserve"> enthält Mustervorlagen für die wichtigsten schulischen Fachanwendungen und eine „blanko Vorlage“ für Ihre spezifischen Anforderungen. Auf Basis dieser Vorlagen können Sie Ihre Verzeichnis der Verarbeitungstätigkeiten in </w:t>
      </w:r>
      <w:proofErr w:type="spellStart"/>
      <w:r>
        <w:rPr>
          <w:sz w:val="20"/>
          <w:szCs w:val="20"/>
        </w:rPr>
        <w:t>vvbw</w:t>
      </w:r>
      <w:proofErr w:type="spellEnd"/>
      <w:r>
        <w:rPr>
          <w:sz w:val="20"/>
          <w:szCs w:val="20"/>
        </w:rPr>
        <w:t xml:space="preserve">-online </w:t>
      </w:r>
      <w:r w:rsidR="00B33411">
        <w:rPr>
          <w:sz w:val="20"/>
          <w:szCs w:val="20"/>
        </w:rPr>
        <w:t xml:space="preserve">erstellen, speichern, nach Bedarf ändern oder natürlich auch ausdrucken. </w:t>
      </w:r>
    </w:p>
    <w:p w:rsidR="00B33411" w:rsidRDefault="00B33411" w:rsidP="00DC2872">
      <w:pPr>
        <w:pStyle w:val="Default"/>
        <w:numPr>
          <w:ilvl w:val="0"/>
          <w:numId w:val="1"/>
        </w:numPr>
        <w:spacing w:after="14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Zur Einführung von </w:t>
      </w:r>
      <w:proofErr w:type="spellStart"/>
      <w:r w:rsidR="00B16904">
        <w:rPr>
          <w:sz w:val="20"/>
          <w:szCs w:val="20"/>
        </w:rPr>
        <w:t>vvbw</w:t>
      </w:r>
      <w:proofErr w:type="spellEnd"/>
      <w:r w:rsidR="00B16904">
        <w:rPr>
          <w:sz w:val="20"/>
          <w:szCs w:val="20"/>
        </w:rPr>
        <w:t xml:space="preserve">-online </w:t>
      </w:r>
      <w:r>
        <w:rPr>
          <w:sz w:val="20"/>
          <w:szCs w:val="20"/>
        </w:rPr>
        <w:t>w</w:t>
      </w:r>
      <w:r w:rsidR="00B16904">
        <w:rPr>
          <w:sz w:val="20"/>
          <w:szCs w:val="20"/>
        </w:rPr>
        <w:t>a</w:t>
      </w:r>
      <w:r>
        <w:rPr>
          <w:sz w:val="20"/>
          <w:szCs w:val="20"/>
        </w:rPr>
        <w:t>ren zunächst nur zwei Mustervorlagen für die beiden Ve</w:t>
      </w:r>
      <w:r>
        <w:rPr>
          <w:sz w:val="20"/>
          <w:szCs w:val="20"/>
        </w:rPr>
        <w:t>r</w:t>
      </w:r>
      <w:r>
        <w:rPr>
          <w:sz w:val="20"/>
          <w:szCs w:val="20"/>
        </w:rPr>
        <w:t>fahren "Amtliche Schuldaten- Baden-Württemberg" (ASD-BW) und "Schulverwaltungspr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gramm-Baden-Württemberg" (SVP-BW) </w:t>
      </w:r>
      <w:r w:rsidR="00B16904">
        <w:rPr>
          <w:sz w:val="20"/>
          <w:szCs w:val="20"/>
        </w:rPr>
        <w:t>bereitgestellt. Im Laufe der Zeit wurden weitere Mu</w:t>
      </w:r>
      <w:r w:rsidR="00B16904">
        <w:rPr>
          <w:sz w:val="20"/>
          <w:szCs w:val="20"/>
        </w:rPr>
        <w:t>s</w:t>
      </w:r>
      <w:r w:rsidR="00B16904">
        <w:rPr>
          <w:sz w:val="20"/>
          <w:szCs w:val="20"/>
        </w:rPr>
        <w:t xml:space="preserve">ter (u. a. </w:t>
      </w:r>
      <w:r>
        <w:rPr>
          <w:sz w:val="20"/>
          <w:szCs w:val="20"/>
        </w:rPr>
        <w:t xml:space="preserve">Pädagogische Musterlösung, </w:t>
      </w:r>
      <w:r w:rsidR="00B16904">
        <w:rPr>
          <w:sz w:val="20"/>
          <w:szCs w:val="20"/>
        </w:rPr>
        <w:t xml:space="preserve">Moodle, Lernstand, VERA, Kompetenzanalyse, </w:t>
      </w:r>
      <w:r>
        <w:rPr>
          <w:sz w:val="20"/>
          <w:szCs w:val="20"/>
        </w:rPr>
        <w:t>Stu</w:t>
      </w:r>
      <w:r>
        <w:rPr>
          <w:sz w:val="20"/>
          <w:szCs w:val="20"/>
        </w:rPr>
        <w:t>n</w:t>
      </w:r>
      <w:r>
        <w:rPr>
          <w:sz w:val="20"/>
          <w:szCs w:val="20"/>
        </w:rPr>
        <w:t>denplanprogramm</w:t>
      </w:r>
      <w:r w:rsidR="00B16904">
        <w:rPr>
          <w:sz w:val="20"/>
          <w:szCs w:val="20"/>
        </w:rPr>
        <w:t xml:space="preserve">, usw.) eingestellt. Laufend wird mit weiteren </w:t>
      </w:r>
      <w:r w:rsidR="00DC2872">
        <w:rPr>
          <w:sz w:val="20"/>
          <w:szCs w:val="20"/>
        </w:rPr>
        <w:t>Vorlagen</w:t>
      </w:r>
      <w:r w:rsidR="00B16904">
        <w:rPr>
          <w:sz w:val="20"/>
          <w:szCs w:val="20"/>
        </w:rPr>
        <w:t xml:space="preserve"> ergänzt.</w:t>
      </w:r>
      <w:r>
        <w:rPr>
          <w:sz w:val="20"/>
          <w:szCs w:val="20"/>
        </w:rPr>
        <w:t xml:space="preserve"> </w:t>
      </w:r>
    </w:p>
    <w:p w:rsidR="00B33411" w:rsidRDefault="00B33411" w:rsidP="00DC2872">
      <w:pPr>
        <w:pStyle w:val="Default"/>
        <w:numPr>
          <w:ilvl w:val="0"/>
          <w:numId w:val="1"/>
        </w:numPr>
        <w:spacing w:after="147" w:line="276" w:lineRule="auto"/>
        <w:rPr>
          <w:sz w:val="20"/>
          <w:szCs w:val="20"/>
        </w:rPr>
      </w:pPr>
      <w:r>
        <w:rPr>
          <w:sz w:val="20"/>
          <w:szCs w:val="20"/>
        </w:rPr>
        <w:t>Die Anleitung zum Bearbeiten der Verfahren und zur Handhabung der Webseite finden Sie d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rekt auf der Startseite des Portals und auf der Wissensdatenbank des SCS http://kvintra.kultus.bwl.de/wdb/verfahrensverzeichnis.htm. </w:t>
      </w:r>
    </w:p>
    <w:p w:rsidR="00B33411" w:rsidRDefault="00B33411" w:rsidP="00DC2872">
      <w:pPr>
        <w:pStyle w:val="Default"/>
        <w:numPr>
          <w:ilvl w:val="0"/>
          <w:numId w:val="1"/>
        </w:numPr>
        <w:spacing w:after="147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Bei </w:t>
      </w:r>
      <w:r>
        <w:rPr>
          <w:b/>
          <w:bCs/>
          <w:sz w:val="20"/>
          <w:szCs w:val="20"/>
        </w:rPr>
        <w:t xml:space="preserve">allen Fragen </w:t>
      </w:r>
      <w:r>
        <w:rPr>
          <w:sz w:val="20"/>
          <w:szCs w:val="20"/>
        </w:rPr>
        <w:t xml:space="preserve">zum Verfahrensverzeichnis-Online-BW steht Ihnen das </w:t>
      </w:r>
      <w:r>
        <w:rPr>
          <w:b/>
          <w:bCs/>
          <w:sz w:val="20"/>
          <w:szCs w:val="20"/>
        </w:rPr>
        <w:t xml:space="preserve">Service Center Schulverwaltung </w:t>
      </w:r>
      <w:r>
        <w:rPr>
          <w:sz w:val="20"/>
          <w:szCs w:val="20"/>
        </w:rPr>
        <w:t xml:space="preserve">telefonisch und per E-Mail zur Verfügung (Kontaktdaten siehe unten). </w:t>
      </w:r>
    </w:p>
    <w:p w:rsidR="00B33411" w:rsidRDefault="00B33411" w:rsidP="00DC2872">
      <w:pPr>
        <w:pStyle w:val="Default"/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Im Rahmen von Fortbildungsveranstaltungen </w:t>
      </w:r>
      <w:r w:rsidR="00B16904">
        <w:rPr>
          <w:sz w:val="20"/>
          <w:szCs w:val="20"/>
        </w:rPr>
        <w:t xml:space="preserve">u. a. </w:t>
      </w:r>
      <w:r>
        <w:rPr>
          <w:sz w:val="20"/>
          <w:szCs w:val="20"/>
        </w:rPr>
        <w:t>für Schulleitungen wird auf das Führen e</w:t>
      </w:r>
      <w:r>
        <w:rPr>
          <w:sz w:val="20"/>
          <w:szCs w:val="20"/>
        </w:rPr>
        <w:t>i</w:t>
      </w:r>
      <w:r>
        <w:rPr>
          <w:sz w:val="20"/>
          <w:szCs w:val="20"/>
        </w:rPr>
        <w:t>nes Ver</w:t>
      </w:r>
      <w:r w:rsidR="00B16904">
        <w:rPr>
          <w:sz w:val="20"/>
          <w:szCs w:val="20"/>
        </w:rPr>
        <w:t xml:space="preserve">zeichnisses der Verarbeitungstätigkeiten auf </w:t>
      </w:r>
      <w:proofErr w:type="spellStart"/>
      <w:r w:rsidR="00B16904">
        <w:rPr>
          <w:sz w:val="20"/>
          <w:szCs w:val="20"/>
        </w:rPr>
        <w:t>vvbw</w:t>
      </w:r>
      <w:proofErr w:type="spellEnd"/>
      <w:r w:rsidR="00B16904">
        <w:rPr>
          <w:sz w:val="20"/>
          <w:szCs w:val="20"/>
        </w:rPr>
        <w:t>-online</w:t>
      </w:r>
      <w:r>
        <w:rPr>
          <w:sz w:val="20"/>
          <w:szCs w:val="20"/>
        </w:rPr>
        <w:t xml:space="preserve"> näher eingegangen (siehe http://lehrerfortbildung-bw.de/sueb/recht/fb/). In zweitägigen Fortbildungsveranstaltungen für Datenschutzbeauftragte an Schulen, wird die Erstellung eines </w:t>
      </w:r>
      <w:r w:rsidR="00B16904">
        <w:rPr>
          <w:sz w:val="20"/>
          <w:szCs w:val="20"/>
        </w:rPr>
        <w:t>Verzeichnisses der Verarbe</w:t>
      </w:r>
      <w:r w:rsidR="00B16904">
        <w:rPr>
          <w:sz w:val="20"/>
          <w:szCs w:val="20"/>
        </w:rPr>
        <w:t>i</w:t>
      </w:r>
      <w:r w:rsidR="00B16904">
        <w:rPr>
          <w:sz w:val="20"/>
          <w:szCs w:val="20"/>
        </w:rPr>
        <w:t xml:space="preserve">tungstätigkeiten </w:t>
      </w:r>
      <w:r>
        <w:rPr>
          <w:sz w:val="20"/>
          <w:szCs w:val="20"/>
        </w:rPr>
        <w:t xml:space="preserve">mit Hilfe der Plattform </w:t>
      </w:r>
      <w:proofErr w:type="spellStart"/>
      <w:r w:rsidR="00DC2872">
        <w:rPr>
          <w:sz w:val="20"/>
          <w:szCs w:val="20"/>
        </w:rPr>
        <w:t>vv</w:t>
      </w:r>
      <w:r w:rsidR="00B16904">
        <w:rPr>
          <w:sz w:val="20"/>
          <w:szCs w:val="20"/>
        </w:rPr>
        <w:t>bw</w:t>
      </w:r>
      <w:proofErr w:type="spellEnd"/>
      <w:r w:rsidR="00B16904">
        <w:rPr>
          <w:sz w:val="20"/>
          <w:szCs w:val="20"/>
        </w:rPr>
        <w:t>-o</w:t>
      </w:r>
      <w:r>
        <w:rPr>
          <w:sz w:val="20"/>
          <w:szCs w:val="20"/>
        </w:rPr>
        <w:t>nline</w:t>
      </w:r>
      <w:r w:rsidR="00B16904">
        <w:rPr>
          <w:sz w:val="20"/>
          <w:szCs w:val="20"/>
        </w:rPr>
        <w:t xml:space="preserve"> </w:t>
      </w:r>
      <w:r>
        <w:rPr>
          <w:sz w:val="20"/>
          <w:szCs w:val="20"/>
        </w:rPr>
        <w:t>ausführlich behandelt</w:t>
      </w:r>
      <w:r w:rsidR="00DC2872">
        <w:rPr>
          <w:sz w:val="20"/>
          <w:szCs w:val="20"/>
        </w:rPr>
        <w:t>.</w:t>
      </w:r>
      <w:r>
        <w:rPr>
          <w:sz w:val="20"/>
          <w:szCs w:val="20"/>
        </w:rPr>
        <w:t xml:space="preserve"> Die Anmeldung </w:t>
      </w:r>
      <w:r w:rsidR="00DC2872">
        <w:rPr>
          <w:sz w:val="20"/>
          <w:szCs w:val="20"/>
        </w:rPr>
        <w:t xml:space="preserve">zu diesen Schulungen </w:t>
      </w:r>
      <w:bookmarkStart w:id="0" w:name="_GoBack"/>
      <w:bookmarkEnd w:id="0"/>
      <w:r>
        <w:rPr>
          <w:sz w:val="20"/>
          <w:szCs w:val="20"/>
        </w:rPr>
        <w:t xml:space="preserve">erfolgt über LFB online. </w:t>
      </w:r>
    </w:p>
    <w:p w:rsidR="00B33411" w:rsidRDefault="00B33411" w:rsidP="00DC2872">
      <w:pPr>
        <w:pStyle w:val="Default"/>
        <w:spacing w:line="276" w:lineRule="auto"/>
        <w:rPr>
          <w:sz w:val="20"/>
          <w:szCs w:val="20"/>
        </w:rPr>
      </w:pPr>
    </w:p>
    <w:p w:rsidR="00B33411" w:rsidRDefault="00B33411" w:rsidP="00DC287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Service Center Schulverwaltung </w:t>
      </w:r>
    </w:p>
    <w:p w:rsidR="00B33411" w:rsidRDefault="00B33411" w:rsidP="00DC287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IZLBW </w:t>
      </w:r>
    </w:p>
    <w:p w:rsidR="00B33411" w:rsidRDefault="00B33411" w:rsidP="00DC287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Tel.: 0711 89246-0 </w:t>
      </w:r>
    </w:p>
    <w:p w:rsidR="00B33411" w:rsidRPr="00B33411" w:rsidRDefault="00B33411" w:rsidP="00DC2872">
      <w:pPr>
        <w:pStyle w:val="Default"/>
        <w:spacing w:line="276" w:lineRule="auto"/>
        <w:rPr>
          <w:sz w:val="20"/>
          <w:szCs w:val="20"/>
          <w:lang w:val="en-US"/>
        </w:rPr>
      </w:pPr>
      <w:r w:rsidRPr="00B33411">
        <w:rPr>
          <w:sz w:val="20"/>
          <w:szCs w:val="20"/>
          <w:lang w:val="en-US"/>
        </w:rPr>
        <w:t xml:space="preserve">Fax: 0711 89246-299 </w:t>
      </w:r>
    </w:p>
    <w:p w:rsidR="00B33411" w:rsidRPr="00B33411" w:rsidRDefault="00B33411" w:rsidP="00DC2872">
      <w:pPr>
        <w:pStyle w:val="Default"/>
        <w:spacing w:line="276" w:lineRule="auto"/>
        <w:rPr>
          <w:sz w:val="20"/>
          <w:szCs w:val="20"/>
          <w:lang w:val="en-US"/>
        </w:rPr>
      </w:pPr>
      <w:r w:rsidRPr="00B33411">
        <w:rPr>
          <w:sz w:val="20"/>
          <w:szCs w:val="20"/>
          <w:lang w:val="en-US"/>
        </w:rPr>
        <w:t xml:space="preserve">Mo - Do: 08:00 - 17:00 </w:t>
      </w:r>
      <w:proofErr w:type="spellStart"/>
      <w:r w:rsidRPr="00B33411">
        <w:rPr>
          <w:sz w:val="20"/>
          <w:szCs w:val="20"/>
          <w:lang w:val="en-US"/>
        </w:rPr>
        <w:t>Uhr</w:t>
      </w:r>
      <w:proofErr w:type="spellEnd"/>
      <w:r w:rsidRPr="00B33411">
        <w:rPr>
          <w:sz w:val="20"/>
          <w:szCs w:val="20"/>
          <w:lang w:val="en-US"/>
        </w:rPr>
        <w:t xml:space="preserve"> </w:t>
      </w:r>
    </w:p>
    <w:p w:rsidR="00B33411" w:rsidRPr="00B33411" w:rsidRDefault="00B33411" w:rsidP="00DC2872">
      <w:pPr>
        <w:pStyle w:val="Default"/>
        <w:spacing w:line="276" w:lineRule="auto"/>
        <w:rPr>
          <w:sz w:val="20"/>
          <w:szCs w:val="20"/>
          <w:lang w:val="en-US"/>
        </w:rPr>
      </w:pPr>
      <w:r w:rsidRPr="00B33411">
        <w:rPr>
          <w:sz w:val="20"/>
          <w:szCs w:val="20"/>
          <w:lang w:val="en-US"/>
        </w:rPr>
        <w:t xml:space="preserve">Fr: 08:00 - 14:00 </w:t>
      </w:r>
      <w:proofErr w:type="spellStart"/>
      <w:r w:rsidRPr="00B33411">
        <w:rPr>
          <w:sz w:val="20"/>
          <w:szCs w:val="20"/>
          <w:lang w:val="en-US"/>
        </w:rPr>
        <w:t>Uhr</w:t>
      </w:r>
      <w:proofErr w:type="spellEnd"/>
      <w:r w:rsidRPr="00B33411">
        <w:rPr>
          <w:sz w:val="20"/>
          <w:szCs w:val="20"/>
          <w:lang w:val="en-US"/>
        </w:rPr>
        <w:t xml:space="preserve"> </w:t>
      </w:r>
    </w:p>
    <w:p w:rsidR="00CD6932" w:rsidRPr="0044650F" w:rsidRDefault="00B33411" w:rsidP="00DC2872">
      <w:pPr>
        <w:spacing w:line="276" w:lineRule="auto"/>
      </w:pPr>
      <w:r>
        <w:rPr>
          <w:sz w:val="20"/>
          <w:szCs w:val="20"/>
        </w:rPr>
        <w:lastRenderedPageBreak/>
        <w:t>sc@schule.bwl.de</w:t>
      </w:r>
    </w:p>
    <w:sectPr w:rsidR="00CD6932" w:rsidRPr="0044650F" w:rsidSect="001E03DE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5F" w:rsidRDefault="0019215F" w:rsidP="001E03DE">
      <w:r>
        <w:separator/>
      </w:r>
    </w:p>
  </w:endnote>
  <w:endnote w:type="continuationSeparator" w:id="0">
    <w:p w:rsidR="0019215F" w:rsidRDefault="0019215F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5F" w:rsidRDefault="0019215F" w:rsidP="001E03DE">
      <w:r>
        <w:separator/>
      </w:r>
    </w:p>
  </w:footnote>
  <w:footnote w:type="continuationSeparator" w:id="0">
    <w:p w:rsidR="0019215F" w:rsidRDefault="0019215F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872" w:rsidRPr="00DC2872" w:rsidRDefault="00DC2872" w:rsidP="00DC2872">
    <w:pPr>
      <w:pStyle w:val="Kopfzeile"/>
      <w:jc w:val="right"/>
      <w:rPr>
        <w:sz w:val="20"/>
      </w:rPr>
    </w:pPr>
    <w:r w:rsidRPr="00DC2872">
      <w:rPr>
        <w:sz w:val="20"/>
      </w:rPr>
      <w:t>Kultusministerium Baden-Württemberg</w:t>
    </w:r>
  </w:p>
  <w:p w:rsidR="00DC2872" w:rsidRPr="00DC2872" w:rsidRDefault="00DC2872" w:rsidP="00DC2872">
    <w:pPr>
      <w:pStyle w:val="Kopfzeile"/>
      <w:jc w:val="right"/>
      <w:rPr>
        <w:sz w:val="20"/>
      </w:rPr>
    </w:pPr>
    <w:r w:rsidRPr="00DC2872">
      <w:rPr>
        <w:sz w:val="20"/>
      </w:rPr>
      <w:t>Stand: 03/2108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4C7E"/>
    <w:multiLevelType w:val="hybridMultilevel"/>
    <w:tmpl w:val="6B10CA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3425E"/>
    <w:multiLevelType w:val="hybridMultilevel"/>
    <w:tmpl w:val="F4E6E3AE"/>
    <w:lvl w:ilvl="0" w:tplc="47002F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5F"/>
    <w:rsid w:val="0019215F"/>
    <w:rsid w:val="001A2103"/>
    <w:rsid w:val="001E03DE"/>
    <w:rsid w:val="002223B8"/>
    <w:rsid w:val="00296589"/>
    <w:rsid w:val="0044650F"/>
    <w:rsid w:val="008A7911"/>
    <w:rsid w:val="009533B3"/>
    <w:rsid w:val="009935DA"/>
    <w:rsid w:val="009C05F9"/>
    <w:rsid w:val="00B16904"/>
    <w:rsid w:val="00B33411"/>
    <w:rsid w:val="00C22DA6"/>
    <w:rsid w:val="00CD6932"/>
    <w:rsid w:val="00DC287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Default">
    <w:name w:val="Default"/>
    <w:rsid w:val="00B33411"/>
    <w:pPr>
      <w:autoSpaceDE w:val="0"/>
      <w:autoSpaceDN w:val="0"/>
      <w:adjustRightInd w:val="0"/>
      <w:spacing w:line="240" w:lineRule="auto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Default">
    <w:name w:val="Default"/>
    <w:rsid w:val="00B33411"/>
    <w:pPr>
      <w:autoSpaceDE w:val="0"/>
      <w:autoSpaceDN w:val="0"/>
      <w:adjustRightInd w:val="0"/>
      <w:spacing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Eckert, Thomas (KM)</dc:creator>
  <cp:keywords/>
  <dc:description/>
  <cp:lastModifiedBy>Eckert, Thomas (KM)</cp:lastModifiedBy>
  <cp:revision>3</cp:revision>
  <dcterms:created xsi:type="dcterms:W3CDTF">2018-03-06T09:52:00Z</dcterms:created>
  <dcterms:modified xsi:type="dcterms:W3CDTF">2018-03-26T08:46:00Z</dcterms:modified>
</cp:coreProperties>
</file>