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A" w:rsidRPr="0067716E" w:rsidRDefault="00E11C0A" w:rsidP="00E11C0A">
      <w:pPr>
        <w:jc w:val="center"/>
        <w:rPr>
          <w:b/>
          <w:color w:val="FF0000"/>
          <w:sz w:val="22"/>
        </w:rPr>
      </w:pPr>
      <w:r w:rsidRPr="0067716E">
        <w:rPr>
          <w:b/>
          <w:color w:val="FF0000"/>
          <w:sz w:val="22"/>
        </w:rPr>
        <w:t>Briefkopf / Logo der Schule</w:t>
      </w:r>
    </w:p>
    <w:p w:rsidR="00E11C0A" w:rsidRPr="0067716E" w:rsidRDefault="00E11C0A" w:rsidP="001477D3">
      <w:pPr>
        <w:rPr>
          <w:b/>
          <w:sz w:val="22"/>
        </w:rPr>
      </w:pPr>
    </w:p>
    <w:p w:rsidR="00E11C0A" w:rsidRPr="0067716E" w:rsidRDefault="00E11C0A" w:rsidP="001477D3">
      <w:pPr>
        <w:rPr>
          <w:b/>
          <w:sz w:val="22"/>
        </w:rPr>
      </w:pPr>
    </w:p>
    <w:p w:rsidR="00E11C0A" w:rsidRPr="0067716E" w:rsidRDefault="00E11C0A" w:rsidP="001477D3">
      <w:pPr>
        <w:rPr>
          <w:b/>
          <w:sz w:val="22"/>
        </w:rPr>
      </w:pPr>
    </w:p>
    <w:p w:rsidR="001477D3" w:rsidRPr="0067716E" w:rsidRDefault="001477D3" w:rsidP="001477D3">
      <w:pPr>
        <w:rPr>
          <w:sz w:val="22"/>
        </w:rPr>
      </w:pPr>
    </w:p>
    <w:p w:rsidR="00E11C0A" w:rsidRPr="0067716E" w:rsidRDefault="00E11C0A" w:rsidP="001477D3">
      <w:pPr>
        <w:rPr>
          <w:sz w:val="22"/>
        </w:rPr>
      </w:pPr>
    </w:p>
    <w:p w:rsidR="001477D3" w:rsidRPr="0067716E" w:rsidRDefault="00E11C0A" w:rsidP="001477D3">
      <w:pPr>
        <w:rPr>
          <w:sz w:val="22"/>
        </w:rPr>
      </w:pPr>
      <w:r w:rsidRPr="0067716E">
        <w:rPr>
          <w:sz w:val="22"/>
        </w:rPr>
        <w:t>Sehr geehrte Erziehungsberechtigte,</w:t>
      </w:r>
      <w:r w:rsidR="001477D3" w:rsidRPr="0067716E">
        <w:rPr>
          <w:sz w:val="22"/>
        </w:rPr>
        <w:t xml:space="preserve"> </w:t>
      </w:r>
    </w:p>
    <w:p w:rsidR="001477D3" w:rsidRPr="0067716E" w:rsidRDefault="001477D3" w:rsidP="001477D3">
      <w:pPr>
        <w:pStyle w:val="Default"/>
        <w:rPr>
          <w:sz w:val="22"/>
          <w:szCs w:val="22"/>
        </w:rPr>
      </w:pPr>
    </w:p>
    <w:p w:rsidR="001477D3" w:rsidRPr="0067716E" w:rsidRDefault="001477D3" w:rsidP="001477D3">
      <w:pPr>
        <w:pStyle w:val="Default"/>
        <w:rPr>
          <w:sz w:val="22"/>
          <w:szCs w:val="22"/>
        </w:rPr>
      </w:pPr>
      <w:r w:rsidRPr="0067716E">
        <w:rPr>
          <w:sz w:val="22"/>
          <w:szCs w:val="22"/>
        </w:rPr>
        <w:t xml:space="preserve">die Corona-Verordnung Schule </w:t>
      </w:r>
      <w:r w:rsidR="00AD1736">
        <w:rPr>
          <w:sz w:val="22"/>
          <w:szCs w:val="22"/>
        </w:rPr>
        <w:t>wurde</w:t>
      </w:r>
      <w:r w:rsidRPr="0067716E">
        <w:rPr>
          <w:sz w:val="22"/>
          <w:szCs w:val="22"/>
        </w:rPr>
        <w:t xml:space="preserve"> </w:t>
      </w:r>
      <w:r w:rsidRPr="0067716E">
        <w:rPr>
          <w:b/>
          <w:sz w:val="22"/>
          <w:szCs w:val="22"/>
        </w:rPr>
        <w:t>zum 14. Februar</w:t>
      </w:r>
      <w:r w:rsidR="00E11C0A" w:rsidRPr="0067716E">
        <w:rPr>
          <w:b/>
          <w:sz w:val="22"/>
          <w:szCs w:val="22"/>
        </w:rPr>
        <w:t xml:space="preserve"> 2022</w:t>
      </w:r>
      <w:r w:rsidRPr="0067716E">
        <w:rPr>
          <w:sz w:val="22"/>
          <w:szCs w:val="22"/>
        </w:rPr>
        <w:t xml:space="preserve"> erneut geändert. </w:t>
      </w:r>
      <w:r w:rsidR="00E11C0A" w:rsidRPr="0067716E">
        <w:rPr>
          <w:sz w:val="22"/>
          <w:szCs w:val="22"/>
        </w:rPr>
        <w:t xml:space="preserve">Eine wesentliche Änderung besteht darin, dass </w:t>
      </w:r>
      <w:r w:rsidR="00B2394C">
        <w:rPr>
          <w:sz w:val="22"/>
          <w:szCs w:val="22"/>
        </w:rPr>
        <w:t>nun erweiterte Ausnahmen</w:t>
      </w:r>
      <w:r w:rsidR="00E11C0A" w:rsidRPr="0067716E">
        <w:rPr>
          <w:sz w:val="22"/>
          <w:szCs w:val="22"/>
        </w:rPr>
        <w:t xml:space="preserve"> </w:t>
      </w:r>
      <w:r w:rsidR="00D14047" w:rsidRPr="0067716E">
        <w:rPr>
          <w:sz w:val="22"/>
          <w:szCs w:val="22"/>
        </w:rPr>
        <w:t xml:space="preserve">von der </w:t>
      </w:r>
      <w:r w:rsidR="00E11C0A" w:rsidRPr="0067716E">
        <w:rPr>
          <w:sz w:val="22"/>
          <w:szCs w:val="22"/>
        </w:rPr>
        <w:t>Testpflicht bestehen</w:t>
      </w:r>
      <w:r w:rsidR="0017652C" w:rsidRPr="0067716E">
        <w:rPr>
          <w:sz w:val="22"/>
          <w:szCs w:val="22"/>
        </w:rPr>
        <w:t>, die sich an den Ausnahmen von der Quarantänepflicht orientieren</w:t>
      </w:r>
      <w:r w:rsidRPr="0067716E">
        <w:rPr>
          <w:sz w:val="22"/>
          <w:szCs w:val="22"/>
        </w:rPr>
        <w:t>.</w:t>
      </w:r>
    </w:p>
    <w:p w:rsidR="00E11C0A" w:rsidRPr="0067716E" w:rsidRDefault="00E11C0A" w:rsidP="001477D3">
      <w:pPr>
        <w:pStyle w:val="Default"/>
        <w:rPr>
          <w:sz w:val="22"/>
          <w:szCs w:val="22"/>
        </w:rPr>
      </w:pPr>
    </w:p>
    <w:p w:rsidR="00E11C0A" w:rsidRPr="0067716E" w:rsidRDefault="00E11C0A" w:rsidP="00E11C0A">
      <w:pPr>
        <w:autoSpaceDE w:val="0"/>
        <w:autoSpaceDN w:val="0"/>
        <w:adjustRightInd w:val="0"/>
        <w:spacing w:line="240" w:lineRule="auto"/>
        <w:rPr>
          <w:rFonts w:cs="Arial"/>
          <w:color w:val="000000"/>
          <w:sz w:val="22"/>
        </w:rPr>
      </w:pPr>
      <w:r w:rsidRPr="0067716E">
        <w:rPr>
          <w:rFonts w:cs="Arial"/>
          <w:color w:val="000000"/>
          <w:sz w:val="22"/>
        </w:rPr>
        <w:t xml:space="preserve">Es besteht eine </w:t>
      </w:r>
      <w:r w:rsidRPr="0067716E">
        <w:rPr>
          <w:rFonts w:cs="Arial"/>
          <w:i/>
          <w:color w:val="000000"/>
          <w:sz w:val="22"/>
        </w:rPr>
        <w:t xml:space="preserve">dauerhafte </w:t>
      </w:r>
      <w:r w:rsidRPr="0067716E">
        <w:rPr>
          <w:rFonts w:cs="Arial"/>
          <w:color w:val="000000"/>
          <w:sz w:val="22"/>
        </w:rPr>
        <w:t>Befreiung von der Testpflicht für Personen, die</w:t>
      </w:r>
    </w:p>
    <w:p w:rsidR="00E11C0A" w:rsidRPr="0067716E" w:rsidRDefault="00E11C0A" w:rsidP="00E11C0A">
      <w:pPr>
        <w:pStyle w:val="Listenabsatz"/>
        <w:numPr>
          <w:ilvl w:val="0"/>
          <w:numId w:val="1"/>
        </w:numPr>
        <w:autoSpaceDE w:val="0"/>
        <w:autoSpaceDN w:val="0"/>
        <w:adjustRightInd w:val="0"/>
        <w:spacing w:line="240" w:lineRule="auto"/>
        <w:rPr>
          <w:rFonts w:cs="Arial"/>
          <w:color w:val="000000"/>
          <w:sz w:val="22"/>
        </w:rPr>
      </w:pPr>
      <w:r w:rsidRPr="0067716E">
        <w:rPr>
          <w:rFonts w:cs="Arial"/>
          <w:color w:val="000000"/>
          <w:sz w:val="22"/>
        </w:rPr>
        <w:t xml:space="preserve">zwei Impfungen und anschließend die Auffrischungsimpfung („Booster“) erhalten haben, oder </w:t>
      </w:r>
    </w:p>
    <w:p w:rsidR="00E11C0A" w:rsidRPr="0067716E" w:rsidRDefault="00E11C0A" w:rsidP="00E11C0A">
      <w:pPr>
        <w:pStyle w:val="Listenabsatz"/>
        <w:numPr>
          <w:ilvl w:val="0"/>
          <w:numId w:val="1"/>
        </w:numPr>
        <w:autoSpaceDE w:val="0"/>
        <w:autoSpaceDN w:val="0"/>
        <w:adjustRightInd w:val="0"/>
        <w:spacing w:line="240" w:lineRule="auto"/>
        <w:rPr>
          <w:rFonts w:cs="Arial"/>
          <w:color w:val="000000"/>
          <w:sz w:val="22"/>
        </w:rPr>
      </w:pPr>
      <w:r w:rsidRPr="0067716E">
        <w:rPr>
          <w:rFonts w:cs="Arial"/>
          <w:color w:val="000000"/>
          <w:sz w:val="22"/>
        </w:rPr>
        <w:t xml:space="preserve">genesen sind und eine oder zwei Impfungen erhalten haben. Die Reihenfolge dieser Ereignisse ist unerheblich. </w:t>
      </w:r>
    </w:p>
    <w:p w:rsidR="00E11C0A" w:rsidRPr="0067716E" w:rsidRDefault="00E11C0A" w:rsidP="00E11C0A">
      <w:pPr>
        <w:autoSpaceDE w:val="0"/>
        <w:autoSpaceDN w:val="0"/>
        <w:adjustRightInd w:val="0"/>
        <w:spacing w:line="240" w:lineRule="auto"/>
        <w:rPr>
          <w:rFonts w:cs="Arial"/>
          <w:color w:val="000000"/>
          <w:sz w:val="22"/>
        </w:rPr>
      </w:pPr>
    </w:p>
    <w:p w:rsidR="00E11C0A" w:rsidRPr="0067716E" w:rsidRDefault="00707AC3" w:rsidP="00E11C0A">
      <w:pPr>
        <w:autoSpaceDE w:val="0"/>
        <w:autoSpaceDN w:val="0"/>
        <w:adjustRightInd w:val="0"/>
        <w:spacing w:line="240" w:lineRule="auto"/>
        <w:rPr>
          <w:rFonts w:cs="Arial"/>
          <w:color w:val="000000"/>
          <w:sz w:val="22"/>
        </w:rPr>
      </w:pPr>
      <w:r w:rsidRPr="0067716E">
        <w:rPr>
          <w:rFonts w:cs="Arial"/>
          <w:bCs/>
          <w:color w:val="000000"/>
          <w:sz w:val="22"/>
        </w:rPr>
        <w:t xml:space="preserve">Es besteht ferner eine </w:t>
      </w:r>
      <w:r w:rsidRPr="0067716E">
        <w:rPr>
          <w:rFonts w:cs="Arial"/>
          <w:bCs/>
          <w:i/>
          <w:color w:val="000000"/>
          <w:sz w:val="22"/>
        </w:rPr>
        <w:t>v</w:t>
      </w:r>
      <w:r w:rsidR="00E11C0A" w:rsidRPr="0067716E">
        <w:rPr>
          <w:rFonts w:cs="Arial"/>
          <w:bCs/>
          <w:i/>
          <w:color w:val="000000"/>
          <w:sz w:val="22"/>
        </w:rPr>
        <w:t>orübergehende</w:t>
      </w:r>
      <w:r w:rsidR="00E11C0A" w:rsidRPr="0067716E">
        <w:rPr>
          <w:rFonts w:cs="Arial"/>
          <w:bCs/>
          <w:color w:val="000000"/>
          <w:sz w:val="22"/>
        </w:rPr>
        <w:t xml:space="preserve"> Ausnahme von der Testpflicht </w:t>
      </w:r>
      <w:r w:rsidRPr="0067716E">
        <w:rPr>
          <w:rFonts w:cs="Arial"/>
          <w:bCs/>
          <w:color w:val="000000"/>
          <w:sz w:val="22"/>
        </w:rPr>
        <w:t>für 90 Tage für Personen</w:t>
      </w:r>
      <w:r w:rsidRPr="0067716E">
        <w:rPr>
          <w:rFonts w:cs="Arial"/>
          <w:color w:val="000000"/>
          <w:sz w:val="22"/>
        </w:rPr>
        <w:t xml:space="preserve"> </w:t>
      </w:r>
      <w:r w:rsidR="00E11C0A" w:rsidRPr="0067716E">
        <w:rPr>
          <w:rFonts w:cs="Arial"/>
          <w:color w:val="000000"/>
          <w:sz w:val="22"/>
        </w:rPr>
        <w:t xml:space="preserve">unter folgenden Bedingungen: </w:t>
      </w:r>
    </w:p>
    <w:p w:rsidR="00E11C0A" w:rsidRPr="0067716E" w:rsidRDefault="00707AC3" w:rsidP="00707AC3">
      <w:pPr>
        <w:pStyle w:val="Listenabsatz"/>
        <w:numPr>
          <w:ilvl w:val="0"/>
          <w:numId w:val="1"/>
        </w:numPr>
        <w:autoSpaceDE w:val="0"/>
        <w:autoSpaceDN w:val="0"/>
        <w:adjustRightInd w:val="0"/>
        <w:spacing w:line="240" w:lineRule="auto"/>
        <w:rPr>
          <w:rFonts w:cs="Arial"/>
          <w:color w:val="000000"/>
          <w:sz w:val="22"/>
        </w:rPr>
      </w:pPr>
      <w:r w:rsidRPr="0067716E">
        <w:rPr>
          <w:rFonts w:cs="Arial"/>
          <w:color w:val="000000"/>
          <w:sz w:val="22"/>
        </w:rPr>
        <w:t xml:space="preserve">Die Person wurde zweifach gegen das </w:t>
      </w:r>
      <w:proofErr w:type="spellStart"/>
      <w:r w:rsidR="00E11C0A" w:rsidRPr="0067716E">
        <w:rPr>
          <w:rFonts w:cs="Arial"/>
          <w:color w:val="000000"/>
          <w:sz w:val="22"/>
        </w:rPr>
        <w:t>Coronavirus</w:t>
      </w:r>
      <w:proofErr w:type="spellEnd"/>
      <w:r w:rsidRPr="0067716E">
        <w:rPr>
          <w:rFonts w:cs="Arial"/>
          <w:color w:val="000000"/>
          <w:sz w:val="22"/>
        </w:rPr>
        <w:t xml:space="preserve"> geimpft und </w:t>
      </w:r>
      <w:r w:rsidR="00E11C0A" w:rsidRPr="0067716E">
        <w:rPr>
          <w:rFonts w:cs="Arial"/>
          <w:color w:val="000000"/>
          <w:sz w:val="22"/>
        </w:rPr>
        <w:t xml:space="preserve">die letzte Impfung liegt mindestens 15 Tage zurück. Die Frist von 90 Tagen beginnt mit der zweiten Impfung. </w:t>
      </w:r>
    </w:p>
    <w:p w:rsidR="00E11C0A" w:rsidRPr="0067716E" w:rsidRDefault="00707AC3" w:rsidP="00707AC3">
      <w:pPr>
        <w:pStyle w:val="Listenabsatz"/>
        <w:numPr>
          <w:ilvl w:val="0"/>
          <w:numId w:val="1"/>
        </w:numPr>
        <w:autoSpaceDE w:val="0"/>
        <w:autoSpaceDN w:val="0"/>
        <w:adjustRightInd w:val="0"/>
        <w:spacing w:line="240" w:lineRule="auto"/>
        <w:rPr>
          <w:rFonts w:cs="Arial"/>
          <w:color w:val="000000"/>
          <w:sz w:val="22"/>
        </w:rPr>
      </w:pPr>
      <w:r w:rsidRPr="0067716E">
        <w:rPr>
          <w:rFonts w:cs="Arial"/>
          <w:color w:val="000000"/>
          <w:sz w:val="22"/>
        </w:rPr>
        <w:t xml:space="preserve">Die Person ist </w:t>
      </w:r>
      <w:r w:rsidR="00E11C0A" w:rsidRPr="0067716E">
        <w:rPr>
          <w:rFonts w:cs="Arial"/>
          <w:color w:val="000000"/>
          <w:sz w:val="22"/>
        </w:rPr>
        <w:t>gene</w:t>
      </w:r>
      <w:r w:rsidR="00907087">
        <w:rPr>
          <w:rFonts w:cs="Arial"/>
          <w:color w:val="000000"/>
          <w:sz w:val="22"/>
        </w:rPr>
        <w:t xml:space="preserve">sen (ohne zusätzliche Impfung) und </w:t>
      </w:r>
      <w:r w:rsidR="00E11C0A" w:rsidRPr="0067716E">
        <w:rPr>
          <w:rFonts w:cs="Arial"/>
          <w:color w:val="000000"/>
          <w:sz w:val="22"/>
        </w:rPr>
        <w:t xml:space="preserve">der PCR-Nachweis liegt mindestens 28 Tage zurück. Die Frist von 90 Tagen beginnt mit der Probeentnahme. </w:t>
      </w:r>
    </w:p>
    <w:p w:rsidR="001477D3" w:rsidRPr="0067716E" w:rsidRDefault="001477D3" w:rsidP="00E11C0A">
      <w:pPr>
        <w:pStyle w:val="Default"/>
        <w:rPr>
          <w:sz w:val="22"/>
          <w:szCs w:val="22"/>
        </w:rPr>
      </w:pPr>
    </w:p>
    <w:p w:rsidR="001477D3" w:rsidRPr="0067716E" w:rsidRDefault="001477D3" w:rsidP="00E11C0A">
      <w:pPr>
        <w:pStyle w:val="Default"/>
        <w:rPr>
          <w:sz w:val="22"/>
          <w:szCs w:val="22"/>
        </w:rPr>
      </w:pPr>
    </w:p>
    <w:p w:rsidR="00837152" w:rsidRPr="0067716E" w:rsidRDefault="00837152" w:rsidP="00837152">
      <w:pPr>
        <w:pStyle w:val="Default"/>
        <w:numPr>
          <w:ilvl w:val="0"/>
          <w:numId w:val="2"/>
        </w:numPr>
        <w:rPr>
          <w:b/>
          <w:sz w:val="22"/>
          <w:szCs w:val="22"/>
        </w:rPr>
      </w:pPr>
      <w:r w:rsidRPr="0067716E">
        <w:rPr>
          <w:b/>
          <w:sz w:val="22"/>
          <w:szCs w:val="22"/>
        </w:rPr>
        <w:t>Ausnahmen von der Testpflicht</w:t>
      </w:r>
    </w:p>
    <w:p w:rsidR="00837152" w:rsidRPr="0067716E" w:rsidRDefault="00837152" w:rsidP="00837152">
      <w:pPr>
        <w:pStyle w:val="Default"/>
        <w:ind w:left="720"/>
        <w:rPr>
          <w:b/>
          <w:sz w:val="22"/>
          <w:szCs w:val="22"/>
        </w:rPr>
      </w:pPr>
    </w:p>
    <w:p w:rsidR="00837152" w:rsidRPr="006E198E" w:rsidRDefault="006B10DD" w:rsidP="00837152">
      <w:pPr>
        <w:pStyle w:val="Default"/>
        <w:rPr>
          <w:color w:val="000000" w:themeColor="text1"/>
          <w:sz w:val="22"/>
          <w:szCs w:val="22"/>
        </w:rPr>
      </w:pPr>
      <w:r w:rsidRPr="0067716E">
        <w:rPr>
          <w:sz w:val="22"/>
          <w:szCs w:val="22"/>
        </w:rPr>
        <w:lastRenderedPageBreak/>
        <w:t xml:space="preserve">Falls Ihr Kind zu einer dieser von der Testpflicht ausgenommenen Personengruppen gehört, </w:t>
      </w:r>
      <w:r w:rsidRPr="006E198E">
        <w:rPr>
          <w:i/>
          <w:color w:val="000000" w:themeColor="text1"/>
          <w:sz w:val="22"/>
          <w:szCs w:val="22"/>
        </w:rPr>
        <w:t>können</w:t>
      </w:r>
      <w:r w:rsidRPr="006E198E">
        <w:rPr>
          <w:color w:val="000000" w:themeColor="text1"/>
          <w:sz w:val="22"/>
          <w:szCs w:val="22"/>
        </w:rPr>
        <w:t xml:space="preserve"> Sie uns dies mit dem angehängten Formular mitteilen</w:t>
      </w:r>
      <w:r w:rsidR="00837152" w:rsidRPr="006E198E">
        <w:rPr>
          <w:color w:val="000000" w:themeColor="text1"/>
          <w:sz w:val="22"/>
          <w:szCs w:val="22"/>
        </w:rPr>
        <w:t xml:space="preserve">. Legen Sie in diesem Fall bitte einen Nachweis vor (PCR-Test und/oder Impfnachweis). </w:t>
      </w:r>
    </w:p>
    <w:p w:rsidR="00837152" w:rsidRPr="006E198E" w:rsidRDefault="00837152" w:rsidP="00837152">
      <w:pPr>
        <w:pStyle w:val="Default"/>
        <w:rPr>
          <w:color w:val="000000" w:themeColor="text1"/>
          <w:sz w:val="22"/>
          <w:szCs w:val="22"/>
        </w:rPr>
      </w:pPr>
      <w:r w:rsidRPr="006E198E">
        <w:rPr>
          <w:color w:val="000000" w:themeColor="text1"/>
          <w:sz w:val="22"/>
          <w:szCs w:val="22"/>
          <w:u w:val="single"/>
        </w:rPr>
        <w:t>Bitte beachten Sie:</w:t>
      </w:r>
      <w:r w:rsidRPr="006E198E">
        <w:rPr>
          <w:color w:val="000000" w:themeColor="text1"/>
          <w:sz w:val="22"/>
          <w:szCs w:val="22"/>
        </w:rPr>
        <w:t xml:space="preserve"> Die Angaben sind </w:t>
      </w:r>
      <w:r w:rsidRPr="00995BFD">
        <w:rPr>
          <w:color w:val="000000" w:themeColor="text1"/>
          <w:sz w:val="22"/>
          <w:szCs w:val="22"/>
        </w:rPr>
        <w:t>freiwillig</w:t>
      </w:r>
      <w:r w:rsidRPr="006E198E">
        <w:rPr>
          <w:color w:val="000000" w:themeColor="text1"/>
          <w:sz w:val="22"/>
          <w:szCs w:val="22"/>
        </w:rPr>
        <w:t xml:space="preserve">. Ohne den Nachweis </w:t>
      </w:r>
      <w:r w:rsidR="00DD1608" w:rsidRPr="006E198E">
        <w:rPr>
          <w:color w:val="000000" w:themeColor="text1"/>
          <w:sz w:val="22"/>
          <w:szCs w:val="22"/>
        </w:rPr>
        <w:t>wird</w:t>
      </w:r>
      <w:r w:rsidRPr="006E198E">
        <w:rPr>
          <w:color w:val="000000" w:themeColor="text1"/>
          <w:sz w:val="22"/>
          <w:szCs w:val="22"/>
        </w:rPr>
        <w:t xml:space="preserve"> Ihr Kind allerdings weiterhin entsprechend der Corona-Verordnung Schule und Corona-Verordnung Absonderung getestet werden.</w:t>
      </w:r>
    </w:p>
    <w:p w:rsidR="00837152" w:rsidRPr="0067716E" w:rsidRDefault="00837152" w:rsidP="00837152">
      <w:pPr>
        <w:pStyle w:val="Default"/>
        <w:rPr>
          <w:sz w:val="22"/>
          <w:szCs w:val="22"/>
        </w:rPr>
      </w:pPr>
    </w:p>
    <w:p w:rsidR="00837152" w:rsidRPr="0067716E" w:rsidRDefault="00837152" w:rsidP="00837152">
      <w:pPr>
        <w:pStyle w:val="Default"/>
        <w:numPr>
          <w:ilvl w:val="0"/>
          <w:numId w:val="2"/>
        </w:numPr>
        <w:rPr>
          <w:b/>
          <w:sz w:val="22"/>
          <w:szCs w:val="22"/>
        </w:rPr>
      </w:pPr>
      <w:r w:rsidRPr="0067716E">
        <w:rPr>
          <w:b/>
          <w:sz w:val="22"/>
          <w:szCs w:val="22"/>
        </w:rPr>
        <w:t>Freiwillige Testung, falls keine Testpflicht besteht</w:t>
      </w:r>
    </w:p>
    <w:p w:rsidR="00837152" w:rsidRPr="0067716E" w:rsidRDefault="00837152" w:rsidP="00837152">
      <w:pPr>
        <w:pStyle w:val="Default"/>
        <w:ind w:left="720"/>
        <w:rPr>
          <w:b/>
          <w:sz w:val="22"/>
          <w:szCs w:val="22"/>
        </w:rPr>
      </w:pPr>
    </w:p>
    <w:p w:rsidR="00837152" w:rsidRPr="0067716E" w:rsidRDefault="00837152" w:rsidP="00837152">
      <w:pPr>
        <w:pStyle w:val="Default"/>
        <w:rPr>
          <w:sz w:val="22"/>
          <w:szCs w:val="22"/>
        </w:rPr>
      </w:pPr>
      <w:r w:rsidRPr="0067716E">
        <w:rPr>
          <w:sz w:val="22"/>
          <w:szCs w:val="22"/>
        </w:rPr>
        <w:t>Personen, die nicht mehr der Testpflicht unterliegen, können sich dennoch freiwillig zweimal pro Woche testen lassen. Falls Sie dieses Testangebot</w:t>
      </w:r>
      <w:r w:rsidR="00644179" w:rsidRPr="0067716E">
        <w:rPr>
          <w:sz w:val="22"/>
          <w:szCs w:val="22"/>
        </w:rPr>
        <w:t xml:space="preserve"> für Ihr Kind</w:t>
      </w:r>
      <w:r w:rsidRPr="0067716E">
        <w:rPr>
          <w:sz w:val="22"/>
          <w:szCs w:val="22"/>
        </w:rPr>
        <w:t xml:space="preserve"> in Anspruch nehmen wollen, </w:t>
      </w:r>
      <w:r w:rsidR="00644179" w:rsidRPr="0067716E">
        <w:rPr>
          <w:sz w:val="22"/>
          <w:szCs w:val="22"/>
        </w:rPr>
        <w:t>bitten wir um eine entsprechende Mitteilung auf dem Formular unter Nr. 2.</w:t>
      </w:r>
    </w:p>
    <w:p w:rsidR="00CB679E" w:rsidRPr="0067716E" w:rsidRDefault="00CB679E" w:rsidP="001477D3">
      <w:pPr>
        <w:pStyle w:val="Default"/>
        <w:rPr>
          <w:sz w:val="22"/>
          <w:szCs w:val="22"/>
        </w:rPr>
      </w:pPr>
    </w:p>
    <w:p w:rsidR="001477D3" w:rsidRPr="0067716E" w:rsidRDefault="001477D3" w:rsidP="001477D3">
      <w:pPr>
        <w:pStyle w:val="Default"/>
        <w:rPr>
          <w:sz w:val="22"/>
          <w:szCs w:val="22"/>
        </w:rPr>
      </w:pPr>
      <w:r w:rsidRPr="0067716E">
        <w:rPr>
          <w:sz w:val="22"/>
          <w:szCs w:val="22"/>
        </w:rPr>
        <w:t>Mit freundlichen Grüßen</w:t>
      </w:r>
    </w:p>
    <w:p w:rsidR="001477D3" w:rsidRPr="0067716E" w:rsidRDefault="001477D3" w:rsidP="001477D3">
      <w:pPr>
        <w:pStyle w:val="Default"/>
        <w:rPr>
          <w:sz w:val="22"/>
          <w:szCs w:val="22"/>
        </w:rPr>
      </w:pPr>
    </w:p>
    <w:p w:rsidR="00707AC3" w:rsidRPr="0067716E" w:rsidRDefault="00707AC3" w:rsidP="001477D3">
      <w:pPr>
        <w:pStyle w:val="Default"/>
        <w:rPr>
          <w:sz w:val="22"/>
          <w:szCs w:val="22"/>
        </w:rPr>
      </w:pPr>
    </w:p>
    <w:p w:rsidR="00707AC3" w:rsidRDefault="00707AC3" w:rsidP="001477D3">
      <w:pPr>
        <w:pStyle w:val="Default"/>
        <w:rPr>
          <w:sz w:val="22"/>
          <w:szCs w:val="22"/>
        </w:rPr>
      </w:pPr>
    </w:p>
    <w:p w:rsidR="006E198E" w:rsidRPr="0067716E" w:rsidRDefault="006E198E" w:rsidP="001477D3">
      <w:pPr>
        <w:pStyle w:val="Default"/>
        <w:rPr>
          <w:sz w:val="22"/>
          <w:szCs w:val="22"/>
        </w:rPr>
      </w:pPr>
    </w:p>
    <w:p w:rsidR="00707AC3" w:rsidRPr="0067716E" w:rsidRDefault="00707AC3" w:rsidP="001477D3">
      <w:pPr>
        <w:pStyle w:val="Default"/>
        <w:rPr>
          <w:sz w:val="22"/>
          <w:szCs w:val="22"/>
        </w:rPr>
      </w:pPr>
    </w:p>
    <w:p w:rsidR="00707AC3" w:rsidRPr="0067716E" w:rsidRDefault="00707AC3" w:rsidP="001477D3">
      <w:pPr>
        <w:pStyle w:val="Default"/>
        <w:rPr>
          <w:color w:val="FF0000"/>
          <w:sz w:val="22"/>
          <w:szCs w:val="22"/>
        </w:rPr>
      </w:pPr>
      <w:r w:rsidRPr="0067716E">
        <w:rPr>
          <w:color w:val="FF0000"/>
          <w:sz w:val="22"/>
          <w:szCs w:val="22"/>
        </w:rPr>
        <w:t>Name Schulleitung</w:t>
      </w:r>
    </w:p>
    <w:p w:rsidR="001477D3" w:rsidRDefault="001477D3" w:rsidP="001477D3">
      <w:pPr>
        <w:pStyle w:val="Default"/>
        <w:rPr>
          <w:sz w:val="23"/>
          <w:szCs w:val="23"/>
        </w:rPr>
      </w:pPr>
    </w:p>
    <w:p w:rsidR="001477D3" w:rsidRDefault="001477D3" w:rsidP="001477D3">
      <w:pPr>
        <w:pStyle w:val="Default"/>
        <w:rPr>
          <w:sz w:val="23"/>
          <w:szCs w:val="23"/>
        </w:rPr>
      </w:pPr>
    </w:p>
    <w:p w:rsidR="001A0603" w:rsidRDefault="001A0603" w:rsidP="001477D3">
      <w:pPr>
        <w:pStyle w:val="Default"/>
        <w:rPr>
          <w:sz w:val="23"/>
          <w:szCs w:val="23"/>
        </w:rPr>
      </w:pPr>
    </w:p>
    <w:p w:rsidR="0067716E" w:rsidRDefault="0067716E" w:rsidP="001477D3">
      <w:pPr>
        <w:pStyle w:val="Default"/>
        <w:rPr>
          <w:sz w:val="23"/>
          <w:szCs w:val="23"/>
        </w:rPr>
      </w:pPr>
    </w:p>
    <w:p w:rsidR="00995BFD" w:rsidRDefault="00995BFD" w:rsidP="001477D3">
      <w:pPr>
        <w:pStyle w:val="Default"/>
        <w:rPr>
          <w:sz w:val="23"/>
          <w:szCs w:val="23"/>
        </w:rPr>
      </w:pPr>
    </w:p>
    <w:p w:rsidR="00995BFD" w:rsidRDefault="00995BFD" w:rsidP="001477D3">
      <w:pPr>
        <w:pStyle w:val="Default"/>
        <w:rPr>
          <w:sz w:val="23"/>
          <w:szCs w:val="23"/>
        </w:rPr>
      </w:pPr>
    </w:p>
    <w:p w:rsidR="0067716E" w:rsidRDefault="0067716E" w:rsidP="001477D3">
      <w:pPr>
        <w:pStyle w:val="Default"/>
        <w:rPr>
          <w:sz w:val="23"/>
          <w:szCs w:val="23"/>
        </w:rPr>
      </w:pPr>
      <w:bookmarkStart w:id="0" w:name="_GoBack"/>
      <w:bookmarkEnd w:id="0"/>
    </w:p>
    <w:p w:rsidR="00C23168" w:rsidRPr="00F9304C" w:rsidRDefault="00C23168" w:rsidP="00C23168">
      <w:pPr>
        <w:pStyle w:val="Default"/>
        <w:jc w:val="both"/>
        <w:rPr>
          <w:color w:val="FF0000"/>
          <w:sz w:val="23"/>
          <w:szCs w:val="23"/>
        </w:rPr>
      </w:pPr>
      <w:r w:rsidRPr="00F9304C">
        <w:rPr>
          <w:color w:val="FF0000"/>
          <w:sz w:val="23"/>
          <w:szCs w:val="23"/>
        </w:rPr>
        <w:t>Name und Kontaktdaten der Schule</w:t>
      </w:r>
    </w:p>
    <w:p w:rsidR="00C23168" w:rsidRDefault="00C23168" w:rsidP="00C23168">
      <w:pPr>
        <w:pStyle w:val="Default"/>
        <w:rPr>
          <w:b/>
          <w:sz w:val="23"/>
          <w:szCs w:val="23"/>
        </w:rPr>
      </w:pPr>
    </w:p>
    <w:p w:rsidR="0067716E" w:rsidRDefault="0067716E" w:rsidP="00C23168">
      <w:pPr>
        <w:pStyle w:val="Default"/>
        <w:rPr>
          <w:b/>
          <w:sz w:val="23"/>
          <w:szCs w:val="23"/>
        </w:rPr>
      </w:pPr>
    </w:p>
    <w:p w:rsidR="0067716E" w:rsidRDefault="0067716E" w:rsidP="00C23168">
      <w:pPr>
        <w:pStyle w:val="Default"/>
        <w:rPr>
          <w:b/>
          <w:sz w:val="23"/>
          <w:szCs w:val="23"/>
        </w:rPr>
      </w:pPr>
    </w:p>
    <w:p w:rsidR="00C23168" w:rsidRDefault="00C23168" w:rsidP="00707AC3">
      <w:pPr>
        <w:pStyle w:val="Default"/>
        <w:jc w:val="center"/>
        <w:rPr>
          <w:b/>
          <w:sz w:val="23"/>
          <w:szCs w:val="23"/>
        </w:rPr>
      </w:pPr>
    </w:p>
    <w:p w:rsidR="001477D3" w:rsidRPr="0067716E" w:rsidRDefault="00707AC3" w:rsidP="00707AC3">
      <w:pPr>
        <w:pStyle w:val="Default"/>
        <w:jc w:val="center"/>
        <w:rPr>
          <w:b/>
          <w:sz w:val="22"/>
          <w:szCs w:val="22"/>
        </w:rPr>
      </w:pPr>
      <w:r w:rsidRPr="0067716E">
        <w:rPr>
          <w:b/>
          <w:sz w:val="22"/>
          <w:szCs w:val="22"/>
        </w:rPr>
        <w:lastRenderedPageBreak/>
        <w:t>Befreiung von der Testpflicht</w:t>
      </w:r>
      <w:r w:rsidR="00996B93" w:rsidRPr="0067716E">
        <w:rPr>
          <w:b/>
          <w:sz w:val="22"/>
          <w:szCs w:val="22"/>
        </w:rPr>
        <w:t xml:space="preserve"> und Einwilligung in die freiwillige Testung</w:t>
      </w:r>
    </w:p>
    <w:p w:rsidR="0067716E" w:rsidRDefault="0067716E" w:rsidP="00996B93">
      <w:pPr>
        <w:pStyle w:val="Default"/>
        <w:pBdr>
          <w:bottom w:val="single" w:sz="12" w:space="1" w:color="auto"/>
        </w:pBdr>
        <w:rPr>
          <w:sz w:val="22"/>
          <w:szCs w:val="22"/>
        </w:rPr>
      </w:pPr>
    </w:p>
    <w:p w:rsidR="0067716E" w:rsidRDefault="0067716E" w:rsidP="00996B93">
      <w:pPr>
        <w:pStyle w:val="Default"/>
        <w:pBdr>
          <w:bottom w:val="single" w:sz="12" w:space="1" w:color="auto"/>
        </w:pBdr>
        <w:rPr>
          <w:sz w:val="22"/>
          <w:szCs w:val="22"/>
        </w:rPr>
      </w:pPr>
    </w:p>
    <w:p w:rsidR="0067716E" w:rsidRPr="0067716E" w:rsidRDefault="0067716E" w:rsidP="00996B93">
      <w:pPr>
        <w:pStyle w:val="Default"/>
        <w:pBdr>
          <w:bottom w:val="single" w:sz="12" w:space="1" w:color="auto"/>
        </w:pBdr>
        <w:rPr>
          <w:sz w:val="22"/>
          <w:szCs w:val="22"/>
        </w:rPr>
      </w:pPr>
    </w:p>
    <w:p w:rsidR="00996B93" w:rsidRPr="0067716E" w:rsidRDefault="00095215" w:rsidP="00996B93">
      <w:pPr>
        <w:pStyle w:val="Default"/>
        <w:rPr>
          <w:sz w:val="22"/>
          <w:szCs w:val="22"/>
        </w:rPr>
      </w:pPr>
      <w:r w:rsidRPr="0067716E">
        <w:rPr>
          <w:sz w:val="22"/>
          <w:szCs w:val="22"/>
        </w:rPr>
        <w:t xml:space="preserve">[Name, Vorname </w:t>
      </w:r>
      <w:r w:rsidR="00996B93" w:rsidRPr="0067716E">
        <w:rPr>
          <w:sz w:val="22"/>
          <w:szCs w:val="22"/>
        </w:rPr>
        <w:t>und Klasse der Schülerin/des Schülers]</w:t>
      </w:r>
    </w:p>
    <w:p w:rsidR="001477D3" w:rsidRDefault="001477D3" w:rsidP="001477D3">
      <w:pPr>
        <w:pStyle w:val="Default"/>
        <w:rPr>
          <w:sz w:val="22"/>
          <w:szCs w:val="22"/>
        </w:rPr>
      </w:pPr>
    </w:p>
    <w:p w:rsidR="00AD1736" w:rsidRPr="00AD1736" w:rsidRDefault="00AD1736" w:rsidP="00AD1736">
      <w:pPr>
        <w:pStyle w:val="Default"/>
        <w:rPr>
          <w:sz w:val="22"/>
        </w:rPr>
      </w:pPr>
    </w:p>
    <w:p w:rsidR="00AD1736" w:rsidRPr="00AD1736" w:rsidRDefault="00AD1736" w:rsidP="00AD1736">
      <w:pPr>
        <w:pStyle w:val="Default"/>
        <w:rPr>
          <w:b/>
          <w:sz w:val="22"/>
        </w:rPr>
      </w:pPr>
      <w:r w:rsidRPr="00AD1736">
        <w:rPr>
          <w:b/>
          <w:sz w:val="22"/>
        </w:rPr>
        <w:t>__________________________________________________________________________</w:t>
      </w:r>
    </w:p>
    <w:p w:rsidR="00AD1736" w:rsidRPr="00AD1736" w:rsidRDefault="00AD1736" w:rsidP="00AD1736">
      <w:pPr>
        <w:pStyle w:val="Default"/>
        <w:rPr>
          <w:sz w:val="22"/>
        </w:rPr>
      </w:pPr>
      <w:r w:rsidRPr="00AD1736">
        <w:rPr>
          <w:sz w:val="22"/>
        </w:rPr>
        <w:t>[Name, Vorname Erziehungsberechtigte/Eltern]</w:t>
      </w:r>
    </w:p>
    <w:p w:rsidR="00AD1736" w:rsidRDefault="00AD1736" w:rsidP="001477D3">
      <w:pPr>
        <w:pStyle w:val="Default"/>
        <w:rPr>
          <w:sz w:val="22"/>
          <w:szCs w:val="22"/>
        </w:rPr>
      </w:pPr>
    </w:p>
    <w:p w:rsidR="00AD1736" w:rsidRDefault="00AD1736" w:rsidP="001477D3">
      <w:pPr>
        <w:pStyle w:val="Default"/>
        <w:rPr>
          <w:sz w:val="22"/>
          <w:szCs w:val="22"/>
        </w:rPr>
      </w:pPr>
    </w:p>
    <w:p w:rsidR="001477D3" w:rsidRPr="0067716E" w:rsidRDefault="006E198E" w:rsidP="0067716E">
      <w:pPr>
        <w:pStyle w:val="Default"/>
        <w:rPr>
          <w:sz w:val="22"/>
          <w:szCs w:val="22"/>
        </w:rPr>
      </w:pPr>
      <w:r>
        <w:rPr>
          <w:rFonts w:ascii="Cambria Math" w:hAnsi="Cambria Math" w:cs="Cambria Math"/>
          <w:sz w:val="22"/>
          <w:szCs w:val="22"/>
        </w:rPr>
        <w:t xml:space="preserve">(1.) </w:t>
      </w:r>
      <w:r w:rsidR="001477D3" w:rsidRPr="0067716E">
        <w:rPr>
          <w:rFonts w:ascii="Cambria Math" w:hAnsi="Cambria Math" w:cs="Cambria Math"/>
          <w:sz w:val="22"/>
          <w:szCs w:val="22"/>
        </w:rPr>
        <w:t>⎕</w:t>
      </w:r>
      <w:r w:rsidR="001477D3" w:rsidRPr="0067716E">
        <w:rPr>
          <w:sz w:val="22"/>
          <w:szCs w:val="22"/>
        </w:rPr>
        <w:t xml:space="preserve"> </w:t>
      </w:r>
      <w:r w:rsidR="001477D3" w:rsidRPr="0067716E">
        <w:rPr>
          <w:sz w:val="22"/>
          <w:szCs w:val="22"/>
        </w:rPr>
        <w:tab/>
        <w:t xml:space="preserve">erfüllt eine der Voraussetzungen für die Testpflichtbefreiung. </w:t>
      </w:r>
    </w:p>
    <w:p w:rsidR="001477D3" w:rsidRPr="0067716E" w:rsidRDefault="009B5EDB" w:rsidP="001477D3">
      <w:pPr>
        <w:pStyle w:val="Default"/>
        <w:ind w:left="708"/>
        <w:rPr>
          <w:sz w:val="22"/>
          <w:szCs w:val="22"/>
        </w:rPr>
      </w:pPr>
      <w:r>
        <w:rPr>
          <w:sz w:val="22"/>
          <w:szCs w:val="22"/>
        </w:rPr>
        <w:t>Ein geeigneter Nachweis wird vorgelegt</w:t>
      </w:r>
      <w:r w:rsidR="001477D3" w:rsidRPr="0067716E">
        <w:rPr>
          <w:sz w:val="22"/>
          <w:szCs w:val="22"/>
        </w:rPr>
        <w:t xml:space="preserve">. </w:t>
      </w:r>
    </w:p>
    <w:p w:rsidR="001477D3" w:rsidRPr="0067716E" w:rsidRDefault="001477D3" w:rsidP="001477D3">
      <w:pPr>
        <w:pStyle w:val="Default"/>
        <w:rPr>
          <w:sz w:val="22"/>
          <w:szCs w:val="22"/>
        </w:rPr>
      </w:pPr>
    </w:p>
    <w:p w:rsidR="00837152" w:rsidRPr="0067716E" w:rsidRDefault="006E198E" w:rsidP="0067716E">
      <w:pPr>
        <w:pStyle w:val="Default"/>
        <w:ind w:left="708" w:hanging="708"/>
        <w:rPr>
          <w:sz w:val="22"/>
          <w:szCs w:val="22"/>
        </w:rPr>
      </w:pPr>
      <w:r>
        <w:rPr>
          <w:rFonts w:ascii="Cambria Math" w:hAnsi="Cambria Math" w:cs="Cambria Math"/>
          <w:sz w:val="22"/>
          <w:szCs w:val="22"/>
        </w:rPr>
        <w:t xml:space="preserve">(2.) </w:t>
      </w:r>
      <w:r w:rsidR="001477D3" w:rsidRPr="0067716E">
        <w:rPr>
          <w:rFonts w:ascii="Cambria Math" w:hAnsi="Cambria Math" w:cs="Cambria Math"/>
          <w:sz w:val="22"/>
          <w:szCs w:val="22"/>
        </w:rPr>
        <w:t>⎕</w:t>
      </w:r>
      <w:r w:rsidR="001477D3" w:rsidRPr="0067716E">
        <w:rPr>
          <w:sz w:val="22"/>
          <w:szCs w:val="22"/>
        </w:rPr>
        <w:t xml:space="preserve"> </w:t>
      </w:r>
      <w:r w:rsidR="001477D3" w:rsidRPr="0067716E">
        <w:rPr>
          <w:sz w:val="22"/>
          <w:szCs w:val="22"/>
        </w:rPr>
        <w:tab/>
        <w:t xml:space="preserve">möchte das </w:t>
      </w:r>
      <w:r w:rsidR="001477D3" w:rsidRPr="0067716E">
        <w:rPr>
          <w:i/>
          <w:sz w:val="22"/>
          <w:szCs w:val="22"/>
        </w:rPr>
        <w:t>freiwillige</w:t>
      </w:r>
      <w:r w:rsidR="001477D3" w:rsidRPr="0067716E">
        <w:rPr>
          <w:sz w:val="22"/>
          <w:szCs w:val="22"/>
        </w:rPr>
        <w:t xml:space="preserve"> Testangebot von zwei Tests pro Woche (trotz Testpflichtbefreiung) in</w:t>
      </w:r>
      <w:r w:rsidR="00837152" w:rsidRPr="0067716E">
        <w:rPr>
          <w:sz w:val="22"/>
          <w:szCs w:val="22"/>
        </w:rPr>
        <w:t xml:space="preserve"> Anspruch nehmen.</w:t>
      </w:r>
      <w:r w:rsidR="00996B93" w:rsidRPr="0067716E">
        <w:rPr>
          <w:sz w:val="22"/>
          <w:szCs w:val="22"/>
        </w:rPr>
        <w:t xml:space="preserve"> </w:t>
      </w:r>
    </w:p>
    <w:p w:rsidR="001477D3" w:rsidRDefault="001477D3" w:rsidP="001477D3">
      <w:pPr>
        <w:pStyle w:val="Default"/>
        <w:ind w:left="708" w:hanging="708"/>
        <w:rPr>
          <w:sz w:val="22"/>
          <w:szCs w:val="22"/>
        </w:rPr>
      </w:pPr>
    </w:p>
    <w:p w:rsidR="00AD1736" w:rsidRPr="0067716E" w:rsidRDefault="00AD1736" w:rsidP="001477D3">
      <w:pPr>
        <w:pStyle w:val="Default"/>
        <w:ind w:left="708" w:hanging="708"/>
        <w:rPr>
          <w:sz w:val="22"/>
          <w:szCs w:val="22"/>
        </w:rPr>
      </w:pPr>
    </w:p>
    <w:p w:rsidR="00837152" w:rsidRPr="0067716E" w:rsidRDefault="00837152" w:rsidP="00837152">
      <w:pPr>
        <w:pStyle w:val="Default"/>
        <w:rPr>
          <w:sz w:val="22"/>
          <w:szCs w:val="22"/>
        </w:rPr>
      </w:pPr>
      <w:r w:rsidRPr="0067716E">
        <w:rPr>
          <w:sz w:val="22"/>
          <w:szCs w:val="22"/>
        </w:rPr>
        <w:t xml:space="preserve">Datum, Unterschrift der </w:t>
      </w:r>
      <w:r w:rsidR="00EB6884" w:rsidRPr="0067716E">
        <w:rPr>
          <w:sz w:val="22"/>
          <w:szCs w:val="22"/>
        </w:rPr>
        <w:t>Erziehungsberechtigten</w:t>
      </w:r>
      <w:r w:rsidRPr="0067716E">
        <w:rPr>
          <w:sz w:val="22"/>
          <w:szCs w:val="22"/>
        </w:rPr>
        <w:t xml:space="preserve">: </w:t>
      </w:r>
    </w:p>
    <w:p w:rsidR="00837152" w:rsidRPr="0067716E" w:rsidRDefault="00837152" w:rsidP="00837152">
      <w:pPr>
        <w:pStyle w:val="Default"/>
        <w:rPr>
          <w:sz w:val="22"/>
          <w:szCs w:val="22"/>
        </w:rPr>
      </w:pPr>
    </w:p>
    <w:p w:rsidR="00837152" w:rsidRPr="0067716E" w:rsidRDefault="00837152" w:rsidP="00837152">
      <w:pPr>
        <w:pStyle w:val="Default"/>
        <w:rPr>
          <w:sz w:val="22"/>
          <w:szCs w:val="22"/>
        </w:rPr>
      </w:pPr>
      <w:r w:rsidRPr="0067716E">
        <w:rPr>
          <w:sz w:val="22"/>
          <w:szCs w:val="22"/>
        </w:rPr>
        <w:t>____________________________________________________________________</w:t>
      </w:r>
    </w:p>
    <w:p w:rsidR="001477D3" w:rsidRPr="0067716E" w:rsidRDefault="001477D3" w:rsidP="001477D3">
      <w:pPr>
        <w:pStyle w:val="Default"/>
        <w:rPr>
          <w:sz w:val="22"/>
          <w:szCs w:val="22"/>
        </w:rPr>
      </w:pPr>
    </w:p>
    <w:p w:rsidR="001477D3" w:rsidRPr="00996B93" w:rsidRDefault="001477D3" w:rsidP="001477D3">
      <w:pPr>
        <w:pStyle w:val="Default"/>
        <w:rPr>
          <w:b/>
          <w:sz w:val="16"/>
          <w:szCs w:val="16"/>
          <w:u w:val="single"/>
        </w:rPr>
      </w:pPr>
      <w:r w:rsidRPr="00996B93">
        <w:rPr>
          <w:b/>
          <w:sz w:val="16"/>
          <w:szCs w:val="16"/>
          <w:u w:val="single"/>
        </w:rPr>
        <w:t>Datenschutzrechtliche Informationen:</w:t>
      </w:r>
    </w:p>
    <w:p w:rsidR="001477D3" w:rsidRPr="00996B93" w:rsidRDefault="001477D3" w:rsidP="001477D3">
      <w:pPr>
        <w:pStyle w:val="Default"/>
        <w:rPr>
          <w:b/>
          <w:sz w:val="16"/>
          <w:szCs w:val="16"/>
          <w:u w:val="single"/>
        </w:rPr>
      </w:pPr>
    </w:p>
    <w:p w:rsidR="001477D3" w:rsidRPr="00996B93" w:rsidRDefault="001477D3" w:rsidP="001477D3">
      <w:pPr>
        <w:rPr>
          <w:sz w:val="16"/>
          <w:szCs w:val="16"/>
        </w:rPr>
      </w:pPr>
      <w:r w:rsidRPr="00996B93">
        <w:rPr>
          <w:sz w:val="16"/>
          <w:szCs w:val="16"/>
        </w:rPr>
        <w:t xml:space="preserve">Aufgrund der CoronaVO Schule in der ab 14.02.2022 gültigen Fassung </w:t>
      </w:r>
      <w:r w:rsidR="00996B93">
        <w:rPr>
          <w:sz w:val="16"/>
          <w:szCs w:val="16"/>
        </w:rPr>
        <w:t xml:space="preserve">in Verbindung mit §1 Nr. 9 CoronaVO Absonderung </w:t>
      </w:r>
      <w:r w:rsidRPr="00996B93">
        <w:rPr>
          <w:sz w:val="16"/>
          <w:szCs w:val="16"/>
        </w:rPr>
        <w:t>besteht eine Befreiung von der regelmäßigen Testpflicht unter bestimmten Voraussetzungen. Um die Voraussetzungen prüfen zu können muss die Schule entsprechende Informationen erheben und speichern (Verarbeitungszweck). Bei Teilnahme an den freiwilligen Testungen besteht der Verarbeitungszweck darin, entsprechende Testangebote machen zu können.</w:t>
      </w:r>
    </w:p>
    <w:p w:rsidR="001477D3" w:rsidRPr="00327DF9" w:rsidRDefault="001477D3" w:rsidP="001477D3">
      <w:pPr>
        <w:rPr>
          <w:color w:val="000000" w:themeColor="text1"/>
          <w:sz w:val="16"/>
          <w:szCs w:val="16"/>
        </w:rPr>
      </w:pPr>
    </w:p>
    <w:p w:rsidR="00996B93" w:rsidRPr="00327DF9" w:rsidRDefault="00996B93" w:rsidP="00996B93">
      <w:pPr>
        <w:rPr>
          <w:color w:val="000000" w:themeColor="text1"/>
          <w:sz w:val="16"/>
          <w:szCs w:val="16"/>
        </w:rPr>
      </w:pPr>
      <w:r w:rsidRPr="00327DF9">
        <w:rPr>
          <w:color w:val="000000" w:themeColor="text1"/>
          <w:sz w:val="16"/>
          <w:szCs w:val="16"/>
        </w:rPr>
        <w:lastRenderedPageBreak/>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 diese sind unverzüglich zu löschen, soweit es nicht eine anderweitige Rechtsgrundlage für die Datenverarbeitung als die Einwilligung gibt. Durch den Widerruf der Einwilligung wird jedoch die Rechtmäßigkeit der bis dahin erfolgten Verarbeitung nicht berührt. Aus der Nichterteilung oder dem Widerruf der Einwilligung entstehen keine Nachteile, auch nicht in Bezug auf das Recht auf Bildung.</w:t>
      </w:r>
    </w:p>
    <w:p w:rsidR="00996B93" w:rsidRPr="00327DF9" w:rsidRDefault="00996B93" w:rsidP="001477D3">
      <w:pPr>
        <w:rPr>
          <w:color w:val="000000" w:themeColor="text1"/>
          <w:sz w:val="16"/>
          <w:szCs w:val="16"/>
        </w:rPr>
      </w:pPr>
    </w:p>
    <w:p w:rsidR="00EB6884" w:rsidRPr="00996B93" w:rsidRDefault="00EB6884" w:rsidP="00EB6884">
      <w:pPr>
        <w:rPr>
          <w:sz w:val="16"/>
          <w:szCs w:val="16"/>
        </w:rPr>
      </w:pPr>
      <w:r w:rsidRPr="00327DF9">
        <w:rPr>
          <w:color w:val="000000" w:themeColor="text1"/>
          <w:sz w:val="16"/>
          <w:szCs w:val="16"/>
        </w:rPr>
        <w:t xml:space="preserve">Rechtsgrundlage für die Abfrage </w:t>
      </w:r>
      <w:r w:rsidR="00996B93" w:rsidRPr="00327DF9">
        <w:rPr>
          <w:color w:val="000000" w:themeColor="text1"/>
          <w:sz w:val="16"/>
          <w:szCs w:val="16"/>
        </w:rPr>
        <w:t>des Impf-/</w:t>
      </w:r>
      <w:proofErr w:type="spellStart"/>
      <w:r w:rsidR="00996B93" w:rsidRPr="00327DF9">
        <w:rPr>
          <w:color w:val="000000" w:themeColor="text1"/>
          <w:sz w:val="16"/>
          <w:szCs w:val="16"/>
        </w:rPr>
        <w:t>Genesenenstatus</w:t>
      </w:r>
      <w:proofErr w:type="spellEnd"/>
      <w:r w:rsidR="00996B93" w:rsidRPr="00327DF9">
        <w:rPr>
          <w:color w:val="000000" w:themeColor="text1"/>
          <w:sz w:val="16"/>
          <w:szCs w:val="16"/>
        </w:rPr>
        <w:t xml:space="preserve"> </w:t>
      </w:r>
      <w:r w:rsidRPr="00327DF9">
        <w:rPr>
          <w:color w:val="000000" w:themeColor="text1"/>
          <w:sz w:val="16"/>
          <w:szCs w:val="16"/>
        </w:rPr>
        <w:t xml:space="preserve">ist die ausdrückliche Einwilligung gemäß Artikel 9 Abs. 2 a) der Europäischen Datenschutzgrundverordnung </w:t>
      </w:r>
      <w:r w:rsidR="00996B93" w:rsidRPr="00327DF9">
        <w:rPr>
          <w:color w:val="000000" w:themeColor="text1"/>
          <w:sz w:val="16"/>
          <w:szCs w:val="16"/>
        </w:rPr>
        <w:t>(EU-DSGVO)</w:t>
      </w:r>
      <w:r w:rsidRPr="00327DF9">
        <w:rPr>
          <w:color w:val="000000" w:themeColor="text1"/>
          <w:sz w:val="16"/>
          <w:szCs w:val="16"/>
        </w:rPr>
        <w:t xml:space="preserve">. </w:t>
      </w:r>
      <w:r w:rsidR="00644179" w:rsidRPr="00996B93">
        <w:rPr>
          <w:color w:val="000000" w:themeColor="text1"/>
          <w:sz w:val="16"/>
          <w:szCs w:val="16"/>
        </w:rPr>
        <w:t>Die weitere Daten</w:t>
      </w:r>
      <w:r w:rsidR="005241BF">
        <w:rPr>
          <w:color w:val="000000" w:themeColor="text1"/>
          <w:sz w:val="16"/>
          <w:szCs w:val="16"/>
        </w:rPr>
        <w:t>verarbeitung erfolgt</w:t>
      </w:r>
      <w:r w:rsidR="00644179" w:rsidRPr="00996B93">
        <w:rPr>
          <w:color w:val="000000" w:themeColor="text1"/>
          <w:sz w:val="16"/>
          <w:szCs w:val="16"/>
        </w:rPr>
        <w:t xml:space="preserve"> aufgrund von § 3 Abs. 1 Satz </w:t>
      </w:r>
      <w:r w:rsidR="00056B13">
        <w:rPr>
          <w:color w:val="000000" w:themeColor="text1"/>
          <w:sz w:val="16"/>
          <w:szCs w:val="16"/>
        </w:rPr>
        <w:t>4</w:t>
      </w:r>
      <w:r w:rsidR="00644179" w:rsidRPr="00996B93">
        <w:rPr>
          <w:color w:val="000000" w:themeColor="text1"/>
          <w:sz w:val="16"/>
          <w:szCs w:val="16"/>
        </w:rPr>
        <w:t xml:space="preserve"> CoronaVO Schule in der</w:t>
      </w:r>
      <w:r w:rsidR="005241BF">
        <w:rPr>
          <w:color w:val="000000" w:themeColor="text1"/>
          <w:sz w:val="16"/>
          <w:szCs w:val="16"/>
        </w:rPr>
        <w:t xml:space="preserve"> ab 14.02.2022 gültigen Fassung.</w:t>
      </w:r>
    </w:p>
    <w:p w:rsidR="001477D3" w:rsidRPr="00996B93" w:rsidRDefault="001477D3" w:rsidP="001477D3">
      <w:pPr>
        <w:rPr>
          <w:sz w:val="16"/>
          <w:szCs w:val="16"/>
        </w:rPr>
      </w:pPr>
    </w:p>
    <w:p w:rsidR="001477D3" w:rsidRPr="00996B93" w:rsidRDefault="001477D3" w:rsidP="001477D3">
      <w:pPr>
        <w:rPr>
          <w:sz w:val="16"/>
          <w:szCs w:val="16"/>
        </w:rPr>
      </w:pPr>
      <w:r w:rsidRPr="00996B93">
        <w:rPr>
          <w:sz w:val="16"/>
          <w:szCs w:val="16"/>
        </w:rPr>
        <w:t>Die Nachweise werden von der Schule lediglich geprüft und in Liste</w:t>
      </w:r>
      <w:r w:rsidR="009E1425" w:rsidRPr="00996B93">
        <w:rPr>
          <w:sz w:val="16"/>
          <w:szCs w:val="16"/>
        </w:rPr>
        <w:t>n</w:t>
      </w:r>
      <w:r w:rsidRPr="00996B93">
        <w:rPr>
          <w:sz w:val="16"/>
          <w:szCs w:val="16"/>
        </w:rPr>
        <w:t xml:space="preserve"> geführt jedoch nicht kopiert. Die Daten werden unter Beachtung der erforderlichen technisch-organisatorischen Maßnahmen vertraulich behandelt und ausschließlich zum Erhebungszweck verarbeitet. Eine Übermittlung an Dritte findet nicht statt. Ausgenommen hiervon ist ggf. das zuständige Gesundheitsamt auf explizite Nachfrage </w:t>
      </w:r>
      <w:r w:rsidR="00BE326B" w:rsidRPr="00996B93">
        <w:rPr>
          <w:sz w:val="16"/>
          <w:szCs w:val="16"/>
        </w:rPr>
        <w:t xml:space="preserve">im Zusammenhang mit meldepflichtigen Infektionen </w:t>
      </w:r>
      <w:r w:rsidRPr="00996B93">
        <w:rPr>
          <w:sz w:val="16"/>
          <w:szCs w:val="16"/>
        </w:rPr>
        <w:t>(§6 LDSG).</w:t>
      </w:r>
    </w:p>
    <w:p w:rsidR="001477D3" w:rsidRPr="00996B93" w:rsidRDefault="001477D3" w:rsidP="001477D3">
      <w:pPr>
        <w:autoSpaceDE w:val="0"/>
        <w:autoSpaceDN w:val="0"/>
        <w:adjustRightInd w:val="0"/>
        <w:rPr>
          <w:sz w:val="16"/>
          <w:szCs w:val="16"/>
        </w:rPr>
      </w:pPr>
    </w:p>
    <w:p w:rsidR="001477D3" w:rsidRPr="00996B93" w:rsidRDefault="001477D3" w:rsidP="001477D3">
      <w:pPr>
        <w:rPr>
          <w:sz w:val="16"/>
          <w:szCs w:val="16"/>
        </w:rPr>
      </w:pPr>
      <w:r w:rsidRPr="00996B93">
        <w:rPr>
          <w:sz w:val="16"/>
          <w:szCs w:val="16"/>
        </w:rPr>
        <w:t xml:space="preserve">Die Daten werden nach Entfall des Zweckes gelöscht. </w:t>
      </w:r>
    </w:p>
    <w:p w:rsidR="001477D3" w:rsidRPr="00996B93" w:rsidRDefault="001477D3" w:rsidP="001477D3">
      <w:pPr>
        <w:rPr>
          <w:sz w:val="16"/>
          <w:szCs w:val="16"/>
        </w:rPr>
      </w:pPr>
    </w:p>
    <w:p w:rsidR="001477D3" w:rsidRPr="00996B93" w:rsidRDefault="001477D3" w:rsidP="001477D3">
      <w:pPr>
        <w:rPr>
          <w:sz w:val="16"/>
          <w:szCs w:val="16"/>
        </w:rPr>
      </w:pPr>
      <w:r w:rsidRPr="00996B93">
        <w:rPr>
          <w:sz w:val="16"/>
          <w:szCs w:val="16"/>
        </w:rPr>
        <w:t xml:space="preserve">Verantwortliche Stelle im Sinne des Datenschutzrechts ist die oben aufgeführte Schule. </w:t>
      </w:r>
    </w:p>
    <w:p w:rsidR="001477D3" w:rsidRPr="00996B93" w:rsidRDefault="001477D3" w:rsidP="001477D3">
      <w:pPr>
        <w:rPr>
          <w:sz w:val="16"/>
          <w:szCs w:val="16"/>
        </w:rPr>
      </w:pPr>
      <w:r w:rsidRPr="00996B93">
        <w:rPr>
          <w:sz w:val="16"/>
          <w:szCs w:val="16"/>
        </w:rPr>
        <w:t>Die Schule hat einen Datenschutzbeauftragten benannt, dieser ist wie folgt erreichbar:</w:t>
      </w:r>
    </w:p>
    <w:p w:rsidR="001477D3" w:rsidRPr="00AD1736" w:rsidRDefault="00327DF9" w:rsidP="001477D3">
      <w:pPr>
        <w:rPr>
          <w:color w:val="FF0000"/>
          <w:sz w:val="16"/>
          <w:szCs w:val="16"/>
        </w:rPr>
      </w:pPr>
      <w:r>
        <w:rPr>
          <w:color w:val="FF0000"/>
          <w:sz w:val="16"/>
          <w:szCs w:val="16"/>
        </w:rPr>
        <w:t>Bitte hier die Kontaktdaten des benannten Datenschutzbeauftragten einfügen!</w:t>
      </w:r>
    </w:p>
    <w:p w:rsidR="001477D3" w:rsidRDefault="001477D3" w:rsidP="001477D3">
      <w:pPr>
        <w:rPr>
          <w:sz w:val="16"/>
          <w:szCs w:val="16"/>
        </w:rPr>
      </w:pPr>
    </w:p>
    <w:p w:rsidR="00966D2C" w:rsidRDefault="00AD1736" w:rsidP="00AD1736">
      <w:pPr>
        <w:rPr>
          <w:b/>
        </w:rPr>
      </w:pPr>
      <w:r w:rsidRPr="00AD1736">
        <w:rPr>
          <w:sz w:val="16"/>
          <w:szCs w:val="16"/>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zu bei der Datenschutzaufsichtsbehörde, dem Landesbeauftragten für den Datenschutz und die Informationsfreiheit Baden-Württemberg. </w:t>
      </w:r>
    </w:p>
    <w:sectPr w:rsidR="00966D2C" w:rsidSect="006742A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7BB" w:rsidRDefault="004517BB" w:rsidP="001E03DE">
      <w:r>
        <w:separator/>
      </w:r>
    </w:p>
  </w:endnote>
  <w:endnote w:type="continuationSeparator" w:id="0">
    <w:p w:rsidR="004517BB" w:rsidRDefault="004517B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5C" w:rsidRDefault="009D405C">
    <w:pPr>
      <w:pStyle w:val="Fuzeile"/>
    </w:pPr>
    <w:r>
      <w:t>Kultusministerium Baden-Württemberg</w:t>
    </w:r>
  </w:p>
  <w:p w:rsidR="009D405C" w:rsidRDefault="009D405C">
    <w:pPr>
      <w:pStyle w:val="Fuzeile"/>
    </w:pPr>
    <w:r>
      <w:t>Stand 18.2.2022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7BB" w:rsidRDefault="004517BB" w:rsidP="001E03DE">
      <w:r>
        <w:separator/>
      </w:r>
    </w:p>
  </w:footnote>
  <w:footnote w:type="continuationSeparator" w:id="0">
    <w:p w:rsidR="004517BB" w:rsidRDefault="004517BB"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B6F"/>
    <w:multiLevelType w:val="hybridMultilevel"/>
    <w:tmpl w:val="5D200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B24CFA"/>
    <w:multiLevelType w:val="hybridMultilevel"/>
    <w:tmpl w:val="510485EC"/>
    <w:lvl w:ilvl="0" w:tplc="5A76ED96">
      <w:start w:val="1"/>
      <w:numFmt w:val="decimal"/>
      <w:lvlText w:val="%1."/>
      <w:lvlJc w:val="left"/>
      <w:pPr>
        <w:ind w:left="720" w:hanging="360"/>
      </w:pPr>
      <w:rPr>
        <w:rFonts w:ascii="Cambria Math" w:hAnsi="Cambria Math"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6D28E7"/>
    <w:multiLevelType w:val="hybridMultilevel"/>
    <w:tmpl w:val="CCF0D066"/>
    <w:lvl w:ilvl="0" w:tplc="06B6DF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D3"/>
    <w:rsid w:val="00033DDE"/>
    <w:rsid w:val="00056B13"/>
    <w:rsid w:val="00095215"/>
    <w:rsid w:val="000D4875"/>
    <w:rsid w:val="00121724"/>
    <w:rsid w:val="001477D3"/>
    <w:rsid w:val="0017652C"/>
    <w:rsid w:val="001A0603"/>
    <w:rsid w:val="001A2103"/>
    <w:rsid w:val="001B50B5"/>
    <w:rsid w:val="001E03DE"/>
    <w:rsid w:val="00213992"/>
    <w:rsid w:val="002223B8"/>
    <w:rsid w:val="00296589"/>
    <w:rsid w:val="00327DF9"/>
    <w:rsid w:val="003B57FA"/>
    <w:rsid w:val="003F3B99"/>
    <w:rsid w:val="00442873"/>
    <w:rsid w:val="0044650F"/>
    <w:rsid w:val="004517BB"/>
    <w:rsid w:val="005241BF"/>
    <w:rsid w:val="00572382"/>
    <w:rsid w:val="00644179"/>
    <w:rsid w:val="006452BC"/>
    <w:rsid w:val="0067716E"/>
    <w:rsid w:val="006B10DD"/>
    <w:rsid w:val="006E198E"/>
    <w:rsid w:val="00707AC3"/>
    <w:rsid w:val="00837152"/>
    <w:rsid w:val="008A7911"/>
    <w:rsid w:val="00907087"/>
    <w:rsid w:val="009533B3"/>
    <w:rsid w:val="00966D2C"/>
    <w:rsid w:val="009935DA"/>
    <w:rsid w:val="00995BFD"/>
    <w:rsid w:val="00996B93"/>
    <w:rsid w:val="009B5EDB"/>
    <w:rsid w:val="009C05F9"/>
    <w:rsid w:val="009D405C"/>
    <w:rsid w:val="009E1425"/>
    <w:rsid w:val="00AD1736"/>
    <w:rsid w:val="00B2394C"/>
    <w:rsid w:val="00BE326B"/>
    <w:rsid w:val="00C22DA6"/>
    <w:rsid w:val="00C23168"/>
    <w:rsid w:val="00CB679E"/>
    <w:rsid w:val="00CD6932"/>
    <w:rsid w:val="00D14047"/>
    <w:rsid w:val="00D7607E"/>
    <w:rsid w:val="00D95967"/>
    <w:rsid w:val="00DD1608"/>
    <w:rsid w:val="00E11C0A"/>
    <w:rsid w:val="00E64076"/>
    <w:rsid w:val="00EB6884"/>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C1FE"/>
  <w15:chartTrackingRefBased/>
  <w15:docId w15:val="{08795F1F-D20C-40AF-9B9A-D84E6DEA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77D3"/>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uiPriority w:val="99"/>
    <w:unhideWhenUsed/>
    <w:rsid w:val="001477D3"/>
    <w:rPr>
      <w:color w:val="0000FF"/>
      <w:u w:val="single"/>
    </w:rPr>
  </w:style>
  <w:style w:type="paragraph" w:customStyle="1" w:styleId="Default">
    <w:name w:val="Default"/>
    <w:rsid w:val="001477D3"/>
    <w:pPr>
      <w:autoSpaceDE w:val="0"/>
      <w:autoSpaceDN w:val="0"/>
      <w:adjustRightInd w:val="0"/>
      <w:spacing w:line="240" w:lineRule="auto"/>
    </w:pPr>
    <w:rPr>
      <w:rFonts w:eastAsia="Times New Roman"/>
      <w:color w:val="000000"/>
      <w:szCs w:val="24"/>
      <w:lang w:eastAsia="de-DE"/>
    </w:rPr>
  </w:style>
  <w:style w:type="paragraph" w:styleId="Listenabsatz">
    <w:name w:val="List Paragraph"/>
    <w:basedOn w:val="Standard"/>
    <w:uiPriority w:val="34"/>
    <w:qFormat/>
    <w:rsid w:val="00E11C0A"/>
    <w:pPr>
      <w:ind w:left="720"/>
      <w:contextualSpacing/>
    </w:pPr>
  </w:style>
  <w:style w:type="table" w:styleId="Tabellenraster">
    <w:name w:val="Table Grid"/>
    <w:basedOn w:val="NormaleTabelle"/>
    <w:uiPriority w:val="39"/>
    <w:rsid w:val="00572382"/>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6B93"/>
    <w:rPr>
      <w:sz w:val="16"/>
      <w:szCs w:val="16"/>
    </w:rPr>
  </w:style>
  <w:style w:type="paragraph" w:styleId="Kommentartext">
    <w:name w:val="annotation text"/>
    <w:basedOn w:val="Standard"/>
    <w:link w:val="KommentartextZchn"/>
    <w:uiPriority w:val="99"/>
    <w:semiHidden/>
    <w:unhideWhenUsed/>
    <w:rsid w:val="00996B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6B93"/>
    <w:rPr>
      <w:rFonts w:cstheme="minorBidi"/>
      <w:sz w:val="20"/>
      <w:szCs w:val="20"/>
    </w:rPr>
  </w:style>
  <w:style w:type="paragraph" w:styleId="Sprechblasentext">
    <w:name w:val="Balloon Text"/>
    <w:basedOn w:val="Standard"/>
    <w:link w:val="SprechblasentextZchn"/>
    <w:uiPriority w:val="99"/>
    <w:semiHidden/>
    <w:unhideWhenUsed/>
    <w:rsid w:val="00996B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B9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96B93"/>
    <w:rPr>
      <w:b/>
      <w:bCs/>
    </w:rPr>
  </w:style>
  <w:style w:type="character" w:customStyle="1" w:styleId="KommentarthemaZchn">
    <w:name w:val="Kommentarthema Zchn"/>
    <w:basedOn w:val="KommentartextZchn"/>
    <w:link w:val="Kommentarthema"/>
    <w:uiPriority w:val="99"/>
    <w:semiHidden/>
    <w:rsid w:val="00996B93"/>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Hrusch, Philipp (SSA Tübingen)</dc:creator>
  <cp:keywords/>
  <dc:description/>
  <cp:lastModifiedBy>Hrusch, Philipp (SSA Tübingen)</cp:lastModifiedBy>
  <cp:revision>5</cp:revision>
  <dcterms:created xsi:type="dcterms:W3CDTF">2022-02-18T09:32:00Z</dcterms:created>
  <dcterms:modified xsi:type="dcterms:W3CDTF">2022-02-18T09:37:00Z</dcterms:modified>
</cp:coreProperties>
</file>