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Consenso al trattamento o alla pubblicazione di dati personali, foto e registrazioni video e audio delle studentesse e degli studenti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ome della scuola, città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b/>
          <w:i/>
          <w:sz w:val="16"/>
          <w:shd w:val="clear" w:color="auto" w:fill="D9D9D9" w:themeFill="background1" w:themeFillShade="D9"/>
        </w:rPr>
        <w:t xml:space="preserve">[Nome della scuola, città]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ome della scuola, città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[Contatti della scuola]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ome della scuola, città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D9D9D9" w:themeFill="background1" w:themeFillShade="D9"/>
        </w:rPr>
        <w:t xml:space="preserve">[Contatti del responsabile della protezione dei dati]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Egregi tutori,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care studentesse e cari studenti,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i dati personali devono essere trattati per vari scopi.</w:t>
      </w:r>
      <w:r>
        <w:rPr>
          <w:sz w:val="16"/>
        </w:rPr>
        <w:t xml:space="preserve"> </w:t>
      </w:r>
      <w:r>
        <w:rPr>
          <w:sz w:val="16"/>
        </w:rPr>
        <w:t xml:space="preserve">Tale trattamento è tuttavia possibile solo se ne è stato dato il consenso.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A tal fine, vorremmo richiedere il vostro consenso qui di seguito.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</w:t>
      </w:r>
      <w:r>
        <w:rPr>
          <w:sz w:val="16"/>
          <w:i/>
        </w:rPr>
        <w:t xml:space="preserve">La/Il Preside</w:t>
      </w:r>
      <w:r>
        <w:rPr>
          <w:sz w:val="16"/>
        </w:rPr>
        <w:t xml:space="preserve">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z w:val="16"/>
          <w:shd w:val="clear" w:color="auto" w:fill="D9D9D9" w:themeFill="background1" w:themeFillShade="D9"/>
          <w:rFonts w:ascii="Arial" w:hAnsi="Arial"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</w:rPr>
        <w:t xml:space="preserve">[Cognome, nome, data di nascita e classe della studentessa/dello studente</w:t>
      </w:r>
      <w:r>
        <w:rPr>
          <w:sz w:val="14"/>
          <w:rFonts w:ascii="Arial" w:hAnsi="Arial"/>
        </w:rPr>
        <w:t xml:space="preserve">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Pubblicazione di dati personali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In casi idonei, desideriamo rendere pubbliche le informazioni sugli eventi della nostra vita scolastica, anche quelle a livello personale.</w:t>
      </w:r>
      <w:r>
        <w:rPr>
          <w:sz w:val="16"/>
        </w:rPr>
        <w:t xml:space="preserve"> </w:t>
      </w:r>
      <w:r>
        <w:rPr>
          <w:sz w:val="16"/>
        </w:rPr>
        <w:t xml:space="preserve">Intendiamo quindi pubblicare testi, foto o video, in particolare nell'ambito del lavoro pedagogico o degli eventi scolastici.</w:t>
      </w:r>
      <w:r>
        <w:rPr>
          <w:sz w:val="16"/>
        </w:rPr>
        <w:t xml:space="preserve"> </w:t>
      </w:r>
      <w:r>
        <w:rPr>
          <w:sz w:val="16"/>
        </w:rPr>
        <w:t xml:space="preserve">Oltre alle foto di classe, in tale ambito vengono prese in considerazione informazioni personali su gite scolastiche, scambi studenteschi, concorsi (sportivi), progetti didattici o gli "Open day".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Con la presente acconsento /acconsentiamo alla realizzazione di foto, registrazioni video e audio e alla pubblicazione dei suddetti dati personali della persona di cui sopra nei seguenti media</w:t>
      </w:r>
      <w:r>
        <w:rPr>
          <w:sz w:val="16"/>
        </w:rPr>
        <w:t xml:space="preserve">:     </w:t>
      </w:r>
      <w:r>
        <w:rPr>
          <w:sz w:val="16"/>
          <w:i/>
        </w:rPr>
        <w:t xml:space="preserve">Barrare!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Dati personali (cognome, nome, classe,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elencare altri dati personali se necessario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per la pubblicazione in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Bacheca nell'edificio scolastico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Report annuale/Annuario della scuola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Quotidiani locali (versione stampata)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Quotidiani locali (versione digitale)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nella homepage della scuola www</w:t>
      </w:r>
      <w:r>
        <w:rPr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de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b/>
          <w:sz w:val="12"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Foto per la </w:t>
      </w:r>
      <w:r>
        <w:rPr>
          <w:sz w:val="16"/>
        </w:rPr>
        <w:t xml:space="preserve">pubblicazione in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Bacheca nell'edificio scolastico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Report annuale/Annuario della scuola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Quotidiani locali (versione stampata)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Quotidiani locali (versione digitale)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nella homepage della scuola www.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Video </w:t>
      </w:r>
      <w:r>
        <w:rPr>
          <w:sz w:val="16"/>
        </w:rPr>
        <w:t xml:space="preserve">per la pubblicazione in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Quotidiani locali (versione digitale)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nella homepage della scuola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b/>
          <w:i/>
          <w:sz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Registrazioni audio</w:t>
      </w:r>
      <w:r>
        <w:rPr>
          <w:sz w:val="16"/>
        </w:rPr>
        <w:t xml:space="preserve"> per la pubblicazione in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Quotidiani locali (versione digitale)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nella homepage della scuola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b/>
          <w:i/>
          <w:sz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b/>
          <w:sz w:val="16"/>
        </w:rPr>
        <w:t xml:space="preserve">Per la pubblicazione su Internet, vedere l’avviso qui sotto!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La concessione di diritti su foto, video e sequenze audio avviene senza compenso e comprende anche il diritto di elaborazione, a condizione che l'elaborazione non abbia effetto alterante.</w:t>
      </w:r>
      <w:r>
        <w:rPr>
          <w:sz w:val="16"/>
        </w:rPr>
        <w:t xml:space="preserve"> </w:t>
      </w:r>
      <w:r>
        <w:rPr>
          <w:sz w:val="16"/>
        </w:rPr>
        <w:t xml:space="preserve">Nel report annuale, le foto di classe sono dotate esclusivamente di elenchi di nomi in ordine alfabetico; in tutti gli altri casi, le foto non sono accompagnate dai corrispondenti nomi.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Realizzazione di foto, registrazioni video e audio per altri scopi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Con la presente acconsento /acconsentiamo alla realizzazione di registrazioni al di fuori della lezione:     </w:t>
      </w:r>
      <w:r>
        <w:rPr>
          <w:sz w:val="16"/>
          <w:i/>
        </w:rPr>
        <w:t xml:space="preserve">Barrare!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Foto per il seguente scopo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Immissione dello scopo da parte della scuola]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 xml:space="preserve">Registrazione video per il seguente scopo</w:t>
      </w:r>
      <w:r>
        <w:rPr>
          <w:sz w:val="16"/>
          <w:i/>
        </w:rPr>
        <w:t xml:space="preserve">: </w:t>
      </w:r>
      <w:r>
        <w:rPr>
          <w:sz w:val="16"/>
          <w:i/>
          <w:shd w:val="clear" w:color="auto" w:fill="D9D9D9" w:themeFill="background1" w:themeFillShade="D9"/>
        </w:rPr>
        <w:t xml:space="preserve">[Immissione dello scopo da parte della scuola]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16"/>
        </w:rPr>
        <w:t xml:space="preserve">Registrazioni audio per il seguente scopo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Immissione dello scopo da parte della scuola]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Le registrazioni non vengono utilizzate per valutare le prestazioni del comportamento degli studenti e non vengono trasmesse a terzi.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Questo consenso può essere revocato in qualsiasi momento con effetto per il futuro.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La revoca può riguardare anche solo una parte dei media o dei tipi di dati o le foto.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La revoca del consenso non pregiudica la liceità del trattamento effettuato sulla base del consenso fino al momento della revoca.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Per quanto riguarda i media stampati, il consenso non è più revocabile una volta emesso l'incarico di stampa.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In caso di revoca, i dati interessati non verranno più utilizzati per gli scopi di cui sopra e verranno immediatamente cancellati dalle rispettive presenze in Internet.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Se il consenso non viene revocato, si applica per l’intera durata della frequentazione della scuola; i dati vengono cancellati dopo la fine della frequentazione.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Le registrazioni di cui al punto 2) vengono cancellate al più tardi alla fine dell'anno scolastico o alla fine del livello del corso o all'ottenimento dello scopo di cui sopra.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b/>
          <w:sz w:val="16"/>
        </w:rPr>
        <w:t xml:space="preserve">Il consenso è facoltativo.</w:t>
      </w:r>
      <w:r>
        <w:rPr>
          <w:b/>
          <w:sz w:val="16"/>
        </w:rPr>
        <w:t xml:space="preserve"> </w:t>
      </w:r>
      <w:r>
        <w:rPr>
          <w:b/>
          <w:sz w:val="16"/>
        </w:rPr>
        <w:t xml:space="preserve">Il mancato rilascio o la revoca del consenso non comporta alcuno svantaggio.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Nei confronti della scuola sussiste un diritto di informazione sui vostri dati personali, nonché un diritto di rettifica, cancellazione o limitazione, un diritto di opposizione al trattamento e un diritto alla portabilità dei dati.</w:t>
      </w:r>
      <w:r>
        <w:rPr>
          <w:sz w:val="16"/>
        </w:rPr>
        <w:t xml:space="preserve"> </w:t>
      </w:r>
      <w:r>
        <w:rPr>
          <w:sz w:val="16"/>
        </w:rPr>
        <w:t xml:space="preserve">Inoltre, avete a disposizione il diritto di presentare reclamo all'autorità di controllo per la protezione dei dati, al Commissario regionale per la protezione dei dati e la libertà di informazione del Baden-Württemberg.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b/>
          <w:sz w:val="16"/>
          <w:u w:val="single"/>
        </w:rPr>
        <w:t xml:space="preserve">Pubblicazioni su Internet /Informativa sulla privacy:</w:t>
      </w:r>
      <w:r>
        <w:t xml:space="preserve"> </w:t>
      </w:r>
      <w:r>
        <w:br/>
      </w:r>
      <w:r>
        <w:rPr>
          <w:sz w:val="16"/>
        </w:rPr>
        <w:t xml:space="preserve">In caso di pubblicazione su Internet, i dati personali (comprese foto e video) possono essere consultati e memorizzati in tutto il mondo in qualsiasi momento e per un periodo di tempo illimitato.</w:t>
      </w:r>
      <w:r>
        <w:rPr>
          <w:sz w:val="16"/>
        </w:rPr>
        <w:t xml:space="preserve"> </w:t>
      </w:r>
      <w:r>
        <w:rPr>
          <w:sz w:val="16"/>
        </w:rPr>
        <w:t xml:space="preserve">I dati possono essere rintracciati anche attraverso i cosiddetti "motori di ricerca".</w:t>
      </w:r>
      <w:r>
        <w:rPr>
          <w:sz w:val="16"/>
        </w:rPr>
        <w:t xml:space="preserve"> </w:t>
      </w:r>
      <w:r>
        <w:rPr>
          <w:sz w:val="16"/>
        </w:rPr>
        <w:t xml:space="preserve">Non si può escludere che terzi possano collegare i dati ad altri dati personali disponibili su Internet e quindi creare un profilo della personalità, modificare i dati o utilizzarli per altri scopi.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Tabella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b/>
                    <w:i/>
                    <w:color w:val="FF0000"/>
                    <w:sz w:val="16"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[Luogo, data]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b/>
                    <w:sz w:val="14"/>
                  </w:rPr>
                  <w:t xml:space="preserve">e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[Firma del tutore/della tutrice]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[a partire dal 14° anno di età: firma della studentessa/dello studente]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Ministero della Cultura del Baden-Württemberg</w:t>
    </w:r>
    <w:r>
      <w:tab/>
    </w:r>
    <w:r>
      <w:tab/>
    </w:r>
  </w:p>
  <w:p w:rsidR="00343E97" w:rsidRPr="00570A9F" w:rsidRDefault="00CE21EA">
    <w:pPr>
      <w:pStyle w:val="Fuzeile"/>
    </w:pPr>
    <w:r>
      <w:t xml:space="preserve">Versione: 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it-IT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it-IT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 RGPD UE degli studenti a partire dal 2025</dc:title>
  <dc:subject/>
  <dc:creator>Sonntag, Madeleine (KM)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